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D898" w14:textId="503AFB50" w:rsidR="002F0E36" w:rsidRDefault="002F0E36" w:rsidP="00237445">
      <w:pPr>
        <w:spacing w:after="0" w:line="259" w:lineRule="auto"/>
        <w:ind w:right="0" w:firstLine="0"/>
      </w:pPr>
    </w:p>
    <w:p w14:paraId="2462213A" w14:textId="77777777" w:rsidR="004232C4" w:rsidRPr="006012F1" w:rsidRDefault="00617CBF" w:rsidP="00926182">
      <w:pPr>
        <w:pStyle w:val="Nagwek1"/>
        <w:spacing w:before="120"/>
        <w:ind w:left="0"/>
        <w:rPr>
          <w:rFonts w:ascii="Arial" w:hAnsi="Arial" w:cs="Arial"/>
        </w:rPr>
      </w:pPr>
      <w:r w:rsidRPr="006012F1">
        <w:rPr>
          <w:rFonts w:ascii="Arial" w:hAnsi="Arial" w:cs="Arial"/>
        </w:rPr>
        <w:t>WZÓR UMOWY</w:t>
      </w:r>
    </w:p>
    <w:p w14:paraId="63A17806" w14:textId="77777777" w:rsidR="00926182" w:rsidRPr="006012F1" w:rsidRDefault="00A8161E" w:rsidP="00926182">
      <w:pPr>
        <w:pStyle w:val="Nagwek1"/>
        <w:spacing w:before="120"/>
        <w:ind w:left="0"/>
        <w:rPr>
          <w:rFonts w:ascii="Arial" w:eastAsia="Times New Roman" w:hAnsi="Arial" w:cs="Arial"/>
          <w:b/>
          <w:color w:val="auto"/>
          <w:szCs w:val="24"/>
          <w:lang w:val="x-none" w:eastAsia="zh-CN"/>
        </w:rPr>
      </w:pPr>
      <w:r w:rsidRPr="006012F1">
        <w:rPr>
          <w:rFonts w:ascii="Arial" w:hAnsi="Arial" w:cs="Arial"/>
        </w:rPr>
        <w:t xml:space="preserve"> </w:t>
      </w:r>
      <w:r w:rsidR="00926182" w:rsidRPr="006012F1">
        <w:rPr>
          <w:rFonts w:ascii="Arial" w:eastAsia="Times New Roman" w:hAnsi="Arial" w:cs="Arial"/>
          <w:b/>
          <w:color w:val="auto"/>
          <w:szCs w:val="24"/>
          <w:lang w:val="x-none" w:eastAsia="zh-CN"/>
        </w:rPr>
        <w:t>Umowa Nr</w:t>
      </w:r>
      <w:r w:rsidR="00926182" w:rsidRPr="006012F1">
        <w:rPr>
          <w:rFonts w:ascii="Arial" w:eastAsia="Times New Roman" w:hAnsi="Arial" w:cs="Arial"/>
          <w:b/>
          <w:color w:val="auto"/>
          <w:szCs w:val="24"/>
          <w:lang w:eastAsia="zh-CN"/>
        </w:rPr>
        <w:t xml:space="preserve"> </w:t>
      </w:r>
      <w:r w:rsidR="00926182" w:rsidRPr="006012F1">
        <w:rPr>
          <w:rFonts w:ascii="Arial" w:eastAsia="Times New Roman" w:hAnsi="Arial" w:cs="Arial"/>
          <w:b/>
          <w:color w:val="auto"/>
          <w:szCs w:val="24"/>
          <w:lang w:val="x-none" w:eastAsia="zh-CN"/>
        </w:rPr>
        <w:t>.................................</w:t>
      </w:r>
    </w:p>
    <w:p w14:paraId="448662BC" w14:textId="77777777" w:rsidR="00926182" w:rsidRPr="006012F1" w:rsidRDefault="00926182" w:rsidP="00926182">
      <w:pPr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color w:val="auto"/>
          <w:sz w:val="22"/>
          <w:lang w:eastAsia="zh-CN"/>
        </w:rPr>
      </w:pPr>
    </w:p>
    <w:p w14:paraId="728696FE" w14:textId="77777777" w:rsidR="00926182" w:rsidRPr="006012F1" w:rsidRDefault="00926182" w:rsidP="00926182">
      <w:pPr>
        <w:suppressAutoHyphens/>
        <w:spacing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color w:val="auto"/>
          <w:szCs w:val="20"/>
          <w:lang w:eastAsia="zh-CN"/>
        </w:rPr>
        <w:t xml:space="preserve">zawarta w dniu </w:t>
      </w:r>
      <w:r w:rsidRPr="006012F1">
        <w:rPr>
          <w:rFonts w:ascii="Arial" w:eastAsia="Times New Roman" w:hAnsi="Arial" w:cs="Arial"/>
          <w:b/>
          <w:color w:val="auto"/>
          <w:szCs w:val="20"/>
          <w:lang w:eastAsia="zh-CN"/>
        </w:rPr>
        <w:t>......................................</w:t>
      </w:r>
      <w:r w:rsidRPr="006012F1">
        <w:rPr>
          <w:rFonts w:ascii="Arial" w:eastAsia="Times New Roman" w:hAnsi="Arial" w:cs="Arial"/>
          <w:color w:val="auto"/>
          <w:szCs w:val="20"/>
          <w:lang w:eastAsia="zh-CN"/>
        </w:rPr>
        <w:t>. w Strzelcach Opolskich pomiędzy:</w:t>
      </w:r>
    </w:p>
    <w:p w14:paraId="305B802A" w14:textId="52613E2D" w:rsidR="00926182" w:rsidRPr="006012F1" w:rsidRDefault="00926182" w:rsidP="00926182">
      <w:pPr>
        <w:suppressAutoHyphens/>
        <w:spacing w:before="120"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Strzeleckimi Wodociągami i Kanalizacją Spółką z o.o. z siedzibą w Strzelcach Opolskich przy ul. Mickiewicza 10, zarejestrowaną w Sądzie Rejonowym w Opolu VIII Wydział Gospodarczy KRS 0000131719, NIP 756-10-03-146, Regon 530997537, kapitał zakładowy</w:t>
      </w:r>
      <w:r w:rsidR="00C2445D">
        <w:rPr>
          <w:rFonts w:ascii="Arial" w:eastAsia="Times New Roman" w:hAnsi="Arial" w:cs="Arial"/>
          <w:szCs w:val="20"/>
          <w:lang w:eastAsia="zh-CN"/>
        </w:rPr>
        <w:t xml:space="preserve"> 76 195 900 zł </w:t>
      </w:r>
      <w:r w:rsidRPr="006012F1">
        <w:rPr>
          <w:rFonts w:ascii="Arial" w:eastAsia="Times New Roman" w:hAnsi="Arial" w:cs="Arial"/>
          <w:szCs w:val="20"/>
          <w:lang w:eastAsia="zh-CN"/>
        </w:rPr>
        <w:t xml:space="preserve">zwaną w dalszej treści umowy 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„Zamawiającym”</w:t>
      </w:r>
      <w:r w:rsidRPr="006012F1">
        <w:rPr>
          <w:rFonts w:ascii="Arial" w:eastAsia="Times New Roman" w:hAnsi="Arial" w:cs="Arial"/>
          <w:szCs w:val="20"/>
          <w:lang w:eastAsia="zh-CN"/>
        </w:rPr>
        <w:t>, reprezentowaną przez:</w:t>
      </w:r>
    </w:p>
    <w:p w14:paraId="4150A8B2" w14:textId="77777777" w:rsidR="00926182" w:rsidRPr="006012F1" w:rsidRDefault="00926182" w:rsidP="00926182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 xml:space="preserve">(na podstawie odpisu z KRS z którego wynika umocowanie do reprezentowania - stanowiącego załącznik do niniejszej umowy)  przez: </w:t>
      </w:r>
    </w:p>
    <w:p w14:paraId="7FE47D40" w14:textId="0D996DCA" w:rsidR="00926182" w:rsidRPr="006012F1" w:rsidRDefault="00C2445D" w:rsidP="00C07C24">
      <w:pPr>
        <w:numPr>
          <w:ilvl w:val="0"/>
          <w:numId w:val="39"/>
        </w:numPr>
        <w:suppressAutoHyphens/>
        <w:spacing w:after="120" w:line="276" w:lineRule="auto"/>
        <w:ind w:left="714" w:right="0" w:hanging="357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Marian Waloszyński – Prezes Zarządu</w:t>
      </w:r>
    </w:p>
    <w:p w14:paraId="7BA606D1" w14:textId="77777777" w:rsidR="00926182" w:rsidRPr="006012F1" w:rsidRDefault="00926182" w:rsidP="00C07C24">
      <w:pPr>
        <w:suppressAutoHyphens/>
        <w:spacing w:before="120"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zwanym/zwaną  dalej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Zamawiającym</w:t>
      </w:r>
      <w:r w:rsidRPr="006012F1">
        <w:rPr>
          <w:rFonts w:ascii="Arial" w:eastAsia="Times New Roman" w:hAnsi="Arial" w:cs="Arial"/>
          <w:szCs w:val="20"/>
          <w:lang w:eastAsia="zh-CN"/>
        </w:rPr>
        <w:t>”</w:t>
      </w:r>
    </w:p>
    <w:p w14:paraId="2B6088D2" w14:textId="77777777" w:rsidR="00926182" w:rsidRPr="006012F1" w:rsidRDefault="00926182" w:rsidP="005C7207">
      <w:pPr>
        <w:suppressAutoHyphens/>
        <w:spacing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a</w:t>
      </w:r>
    </w:p>
    <w:p w14:paraId="316DB4BC" w14:textId="28C6310D" w:rsidR="00926182" w:rsidRPr="006012F1" w:rsidRDefault="00926182" w:rsidP="005C7207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………………………………………………………………………………..…(nazwa Wykonawcy) z siedzibą w …………………………… (siedziba Wykonawcy), ……………………………………</w:t>
      </w:r>
    </w:p>
    <w:p w14:paraId="58BB5EF8" w14:textId="77777777" w:rsidR="00926182" w:rsidRPr="006012F1" w:rsidRDefault="00926182" w:rsidP="005C7207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………………………………………………………………………………….. (adres wykonawcy),</w:t>
      </w:r>
    </w:p>
    <w:p w14:paraId="0E7817A6" w14:textId="77A798EA" w:rsidR="00926182" w:rsidRPr="006012F1" w:rsidRDefault="00926182" w:rsidP="005C7207">
      <w:pPr>
        <w:suppressAutoHyphens/>
        <w:spacing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wpisanym/wpisaną do Krajowego Rejestru Sądowego (lub, odpowiednio, do innego rejestru lub ewidencji) pod numerem: …………….przez ……………………….…  Regon: …..… ,  NIP: …..… (odpowiednio)</w:t>
      </w:r>
      <w:r w:rsidR="005C7207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6012F1">
        <w:rPr>
          <w:rFonts w:ascii="Arial" w:eastAsia="Times New Roman" w:hAnsi="Arial" w:cs="Arial"/>
          <w:szCs w:val="20"/>
          <w:lang w:eastAsia="zh-CN"/>
        </w:rPr>
        <w:t>reprezentowanym/reprezentowaną (na podstawie odpisu z KRS / pełnomocnictwa innego dokumentu, z</w:t>
      </w:r>
      <w:r w:rsidR="00C07C24" w:rsidRPr="006012F1">
        <w:rPr>
          <w:rFonts w:ascii="Arial" w:eastAsia="Times New Roman" w:hAnsi="Arial" w:cs="Arial"/>
          <w:szCs w:val="20"/>
          <w:lang w:eastAsia="zh-CN"/>
        </w:rPr>
        <w:t> </w:t>
      </w:r>
      <w:r w:rsidRPr="006012F1">
        <w:rPr>
          <w:rFonts w:ascii="Arial" w:eastAsia="Times New Roman" w:hAnsi="Arial" w:cs="Arial"/>
          <w:szCs w:val="20"/>
          <w:lang w:eastAsia="zh-CN"/>
        </w:rPr>
        <w:t>którego wynika umocowanie do reprezentowania - stanowiącego załącznik do niniejszej umowy)  przez:</w:t>
      </w:r>
    </w:p>
    <w:p w14:paraId="302FF813" w14:textId="77777777" w:rsidR="00926182" w:rsidRPr="006012F1" w:rsidRDefault="00926182" w:rsidP="005C7207">
      <w:pPr>
        <w:numPr>
          <w:ilvl w:val="0"/>
          <w:numId w:val="38"/>
        </w:numPr>
        <w:suppressAutoHyphens/>
        <w:spacing w:after="120" w:line="276" w:lineRule="auto"/>
        <w:ind w:right="0"/>
        <w:contextualSpacing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(imię, nazwisko i pełniona funkcja reprezentanta Wykonawcy),</w:t>
      </w:r>
    </w:p>
    <w:p w14:paraId="3B4CB04B" w14:textId="77777777" w:rsidR="00926182" w:rsidRPr="006012F1" w:rsidRDefault="00926182" w:rsidP="005C7207">
      <w:pPr>
        <w:numPr>
          <w:ilvl w:val="0"/>
          <w:numId w:val="38"/>
        </w:numPr>
        <w:suppressAutoHyphens/>
        <w:spacing w:after="120" w:line="276" w:lineRule="auto"/>
        <w:ind w:left="357" w:right="0" w:hanging="357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(imię, nazwisko i pełniona funkcja reprezentanta Wykonawcy),</w:t>
      </w:r>
    </w:p>
    <w:p w14:paraId="0813FA5A" w14:textId="77777777" w:rsidR="00926182" w:rsidRPr="006012F1" w:rsidRDefault="00926182" w:rsidP="00C07C24">
      <w:pPr>
        <w:suppressAutoHyphens/>
        <w:spacing w:before="120"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zwanym/zwaną dalej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Wykonawcą</w:t>
      </w:r>
      <w:r w:rsidRPr="006012F1">
        <w:rPr>
          <w:rFonts w:ascii="Arial" w:eastAsia="Times New Roman" w:hAnsi="Arial" w:cs="Arial"/>
          <w:szCs w:val="20"/>
          <w:lang w:eastAsia="zh-CN"/>
        </w:rPr>
        <w:t>”,</w:t>
      </w:r>
    </w:p>
    <w:p w14:paraId="0177FEA7" w14:textId="77777777" w:rsidR="00926182" w:rsidRPr="006012F1" w:rsidRDefault="00926182" w:rsidP="00926182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łącznie zwanymi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Stronami</w:t>
      </w:r>
      <w:r w:rsidRPr="006012F1">
        <w:rPr>
          <w:rFonts w:ascii="Arial" w:eastAsia="Times New Roman" w:hAnsi="Arial" w:cs="Arial"/>
          <w:szCs w:val="20"/>
          <w:lang w:eastAsia="zh-CN"/>
        </w:rPr>
        <w:t>”, a odrębnie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Stroną</w:t>
      </w:r>
      <w:r w:rsidRPr="006012F1">
        <w:rPr>
          <w:rFonts w:ascii="Arial" w:eastAsia="Times New Roman" w:hAnsi="Arial" w:cs="Arial"/>
          <w:szCs w:val="20"/>
          <w:lang w:eastAsia="zh-CN"/>
        </w:rPr>
        <w:t>”.</w:t>
      </w:r>
    </w:p>
    <w:p w14:paraId="528F4C8F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 </w:t>
      </w:r>
    </w:p>
    <w:p w14:paraId="5E78F878" w14:textId="77777777" w:rsidR="002F0E36" w:rsidRPr="006012F1" w:rsidRDefault="00A8161E" w:rsidP="006012F1">
      <w:pPr>
        <w:spacing w:before="24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</w:t>
      </w:r>
    </w:p>
    <w:p w14:paraId="61E0EA5C" w14:textId="333B191C" w:rsidR="002F0E36" w:rsidRPr="006012F1" w:rsidRDefault="00A8161E" w:rsidP="00C07C24">
      <w:pPr>
        <w:ind w:left="0" w:right="55" w:firstLine="708"/>
        <w:rPr>
          <w:rFonts w:ascii="Arial" w:hAnsi="Arial" w:cs="Arial"/>
        </w:rPr>
      </w:pPr>
      <w:r w:rsidRPr="006012F1">
        <w:rPr>
          <w:rFonts w:ascii="Arial" w:hAnsi="Arial" w:cs="Arial"/>
        </w:rPr>
        <w:t>W rezultacie dokonania przez Zamawiającego wyboru oferty</w:t>
      </w:r>
      <w:r w:rsidR="00A5338B" w:rsidRPr="006012F1">
        <w:rPr>
          <w:rFonts w:ascii="Arial" w:hAnsi="Arial" w:cs="Arial"/>
        </w:rPr>
        <w:t xml:space="preserve"> </w:t>
      </w:r>
      <w:r w:rsidR="0024502E">
        <w:rPr>
          <w:rFonts w:ascii="Arial" w:hAnsi="Arial" w:cs="Arial"/>
        </w:rPr>
        <w:t xml:space="preserve">w postępowaniu o udzielenie zamówienia, prowadzonym w trybie konkurencyjnego zapytania ofertowego, którego wartość nie przekracza progów unijnych określonych w przepisach na podstawie art. 3 ustawy z dnia 11 września 2019 r. – Prawo zamówień publicznych ( Dz. U. z 2023 r. poz. 1605) </w:t>
      </w:r>
      <w:r w:rsidR="00A5338B" w:rsidRPr="006012F1">
        <w:rPr>
          <w:rFonts w:ascii="Arial" w:hAnsi="Arial" w:cs="Arial"/>
        </w:rPr>
        <w:t>na</w:t>
      </w:r>
      <w:r w:rsidRPr="006012F1">
        <w:rPr>
          <w:rFonts w:ascii="Arial" w:hAnsi="Arial" w:cs="Arial"/>
        </w:rPr>
        <w:t>: „</w:t>
      </w:r>
      <w:r w:rsidR="009048C5">
        <w:rPr>
          <w:rFonts w:ascii="Arial" w:hAnsi="Arial" w:cs="Arial"/>
          <w:b/>
        </w:rPr>
        <w:t>D</w:t>
      </w:r>
      <w:r w:rsidR="00A82E71" w:rsidRPr="006012F1">
        <w:rPr>
          <w:rFonts w:ascii="Arial" w:hAnsi="Arial" w:cs="Arial"/>
          <w:b/>
        </w:rPr>
        <w:t>ostaw</w:t>
      </w:r>
      <w:r w:rsidR="009048C5">
        <w:rPr>
          <w:rFonts w:ascii="Arial" w:hAnsi="Arial" w:cs="Arial"/>
          <w:b/>
        </w:rPr>
        <w:t>a</w:t>
      </w:r>
      <w:r w:rsidR="00DA080B" w:rsidRPr="006012F1">
        <w:rPr>
          <w:rFonts w:ascii="Arial" w:hAnsi="Arial" w:cs="Arial"/>
          <w:b/>
        </w:rPr>
        <w:t xml:space="preserve"> </w:t>
      </w:r>
      <w:r w:rsidR="00C07C24" w:rsidRPr="006012F1">
        <w:rPr>
          <w:rFonts w:ascii="Arial" w:hAnsi="Arial" w:cs="Arial"/>
          <w:b/>
        </w:rPr>
        <w:t>samochodu dostawczego z zabudową specjalistyczną w postaci urządzenia wysokociśnieniowego do hydrodynamicznego czyszczenia kanalizacji</w:t>
      </w:r>
      <w:r w:rsidRPr="006012F1">
        <w:rPr>
          <w:rFonts w:ascii="Arial" w:hAnsi="Arial" w:cs="Arial"/>
          <w:b/>
        </w:rPr>
        <w:t xml:space="preserve">” </w:t>
      </w:r>
      <w:r w:rsidRPr="006012F1">
        <w:rPr>
          <w:rFonts w:ascii="Arial" w:hAnsi="Arial" w:cs="Arial"/>
        </w:rPr>
        <w:t>została zawarta umowa o</w:t>
      </w:r>
      <w:r w:rsidR="00C07C24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 xml:space="preserve">następującej treści. </w:t>
      </w:r>
      <w:r w:rsidRPr="006012F1">
        <w:rPr>
          <w:rFonts w:ascii="Arial" w:hAnsi="Arial" w:cs="Arial"/>
          <w:b/>
        </w:rPr>
        <w:t xml:space="preserve"> </w:t>
      </w:r>
    </w:p>
    <w:p w14:paraId="0C8BB24D" w14:textId="77777777" w:rsidR="002F0E36" w:rsidRPr="006012F1" w:rsidRDefault="00A8161E" w:rsidP="00926182">
      <w:pPr>
        <w:spacing w:after="0" w:line="259" w:lineRule="auto"/>
        <w:ind w:left="717" w:right="0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 </w:t>
      </w:r>
    </w:p>
    <w:p w14:paraId="6643F682" w14:textId="77777777" w:rsidR="002F0E36" w:rsidRPr="006012F1" w:rsidRDefault="00A8161E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Przedmiot umowy</w:t>
      </w:r>
    </w:p>
    <w:p w14:paraId="5854BE74" w14:textId="77777777" w:rsidR="002F0E36" w:rsidRPr="006012F1" w:rsidRDefault="00A8161E" w:rsidP="006012F1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2</w:t>
      </w:r>
    </w:p>
    <w:p w14:paraId="461B5131" w14:textId="31E3D801" w:rsidR="002F0E36" w:rsidRPr="006012F1" w:rsidRDefault="00A8161E" w:rsidP="00C07C24">
      <w:pPr>
        <w:numPr>
          <w:ilvl w:val="0"/>
          <w:numId w:val="2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>Przedmiotem umowy jest zakup (z dostawą do miejsca wskazanego przez Zamawiającego</w:t>
      </w:r>
      <w:r w:rsidR="00982C3C" w:rsidRPr="006012F1">
        <w:rPr>
          <w:rFonts w:ascii="Arial" w:hAnsi="Arial" w:cs="Arial"/>
        </w:rPr>
        <w:t>)</w:t>
      </w:r>
      <w:r w:rsidRPr="006012F1">
        <w:rPr>
          <w:rFonts w:ascii="Arial" w:hAnsi="Arial" w:cs="Arial"/>
        </w:rPr>
        <w:t xml:space="preserve"> fabrycznie nowe</w:t>
      </w:r>
      <w:r w:rsidR="005C7207">
        <w:rPr>
          <w:rFonts w:ascii="Arial" w:hAnsi="Arial" w:cs="Arial"/>
        </w:rPr>
        <w:t>go samochodu dostawczego z zabudową specjalistyczną w postaci urządzenia wysokociśnieniowego do hydrodynamicznego czyszczenia kanalizacji</w:t>
      </w:r>
      <w:r w:rsidRPr="006012F1">
        <w:rPr>
          <w:rFonts w:ascii="Arial" w:hAnsi="Arial" w:cs="Arial"/>
        </w:rPr>
        <w:t xml:space="preserve">, rok produkcji </w:t>
      </w:r>
      <w:r w:rsidR="00246D93" w:rsidRPr="006012F1">
        <w:rPr>
          <w:rFonts w:ascii="Arial" w:hAnsi="Arial" w:cs="Arial"/>
        </w:rPr>
        <w:t>……</w:t>
      </w:r>
      <w:r w:rsidR="00A5338B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marka ………………… . </w:t>
      </w:r>
    </w:p>
    <w:p w14:paraId="2106919B" w14:textId="123D83AB" w:rsidR="002F0E36" w:rsidRPr="006012F1" w:rsidRDefault="00A8161E" w:rsidP="00C07C24">
      <w:pPr>
        <w:numPr>
          <w:ilvl w:val="0"/>
          <w:numId w:val="2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Szczegółowy zakres przedmiotu zamówienia określony został w Specyfikacji Warunków Zamówienia, w treści oferty Wykonawcy oraz w specyfikacji technicznej, które to dokumenty stanowią integralną część niniejszej umowy i są załącznikami do niej.  </w:t>
      </w:r>
    </w:p>
    <w:p w14:paraId="20DFB2B7" w14:textId="77777777" w:rsidR="00C2445D" w:rsidRDefault="00C2445D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</w:p>
    <w:p w14:paraId="2BC8443E" w14:textId="5215941B" w:rsidR="002F0E36" w:rsidRPr="006012F1" w:rsidRDefault="00A8161E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lastRenderedPageBreak/>
        <w:t>Obowiązki</w:t>
      </w:r>
    </w:p>
    <w:p w14:paraId="3CEEB8BE" w14:textId="77777777" w:rsidR="002F0E36" w:rsidRPr="006012F1" w:rsidRDefault="00A8161E" w:rsidP="006012F1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3</w:t>
      </w:r>
    </w:p>
    <w:p w14:paraId="2D323009" w14:textId="6AB890CC" w:rsidR="002F0E36" w:rsidRPr="006012F1" w:rsidRDefault="00A8161E" w:rsidP="00C07C24">
      <w:pPr>
        <w:numPr>
          <w:ilvl w:val="0"/>
          <w:numId w:val="43"/>
        </w:numPr>
        <w:ind w:left="426" w:right="55" w:hanging="422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Obowiązki Wykonawcy: </w:t>
      </w:r>
    </w:p>
    <w:p w14:paraId="79698908" w14:textId="77777777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Wykonawca oświadcza, że posiada wszelkie informacje niezbędne do prawidłowej wyceny wartości dostawy. W związku z tym wyklucza się jakiekolwiek roszczenia Wykonawcy związane z błędnym skalkulowaniem ceny lub pominięciem pewnych elementów niezbędnych do prawidłowego wykonania umowy. </w:t>
      </w:r>
    </w:p>
    <w:p w14:paraId="60BAE7D9" w14:textId="33C3A5C3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Wykonawca oświadcza, że zrealizuje przedmiot umowy, o którym mowa w § 2 z należytą starannością oraz zgodnie z obowiązującymi przepisami prawa w terminie od dnia podpisania umowy do </w:t>
      </w:r>
      <w:r w:rsidR="006E679A">
        <w:rPr>
          <w:rFonts w:ascii="Arial" w:hAnsi="Arial" w:cs="Arial"/>
        </w:rPr>
        <w:t>90</w:t>
      </w:r>
      <w:r w:rsidR="00FD018C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dni kalendarzowych. </w:t>
      </w:r>
    </w:p>
    <w:p w14:paraId="7D5D580E" w14:textId="46767666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Dostawa </w:t>
      </w:r>
      <w:r w:rsidR="005C7207">
        <w:rPr>
          <w:rFonts w:ascii="Arial" w:hAnsi="Arial" w:cs="Arial"/>
        </w:rPr>
        <w:t>samochodu</w:t>
      </w:r>
      <w:r w:rsidRPr="006012F1">
        <w:rPr>
          <w:rFonts w:ascii="Arial" w:hAnsi="Arial" w:cs="Arial"/>
        </w:rPr>
        <w:t xml:space="preserve"> na koszt Wykonawcy do siedziby Zamawiającego mieszczącej się przy ul</w:t>
      </w:r>
      <w:r w:rsidR="00FD018C" w:rsidRPr="006012F1">
        <w:rPr>
          <w:rFonts w:ascii="Arial" w:hAnsi="Arial" w:cs="Arial"/>
        </w:rPr>
        <w:t>.</w:t>
      </w:r>
      <w:r w:rsidR="00C07C24" w:rsidRPr="006012F1">
        <w:rPr>
          <w:rFonts w:ascii="Arial" w:hAnsi="Arial" w:cs="Arial"/>
        </w:rPr>
        <w:t> </w:t>
      </w:r>
      <w:r w:rsidR="00FD018C" w:rsidRPr="006012F1">
        <w:rPr>
          <w:rFonts w:ascii="Arial" w:hAnsi="Arial" w:cs="Arial"/>
        </w:rPr>
        <w:t>Mickiewicza 10, 47-100 Strzelce Opolskie.</w:t>
      </w:r>
      <w:r w:rsidRPr="006012F1">
        <w:rPr>
          <w:rFonts w:ascii="Arial" w:hAnsi="Arial" w:cs="Arial"/>
        </w:rPr>
        <w:t xml:space="preserve">  </w:t>
      </w:r>
    </w:p>
    <w:p w14:paraId="01080454" w14:textId="77777777" w:rsidR="007264B5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Odbiór przedmiotu umowy nastąpi w miejscu wskazanym przez Zamawiającego </w:t>
      </w:r>
      <w:r w:rsidR="007264B5" w:rsidRPr="006012F1">
        <w:rPr>
          <w:rFonts w:ascii="Arial" w:hAnsi="Arial" w:cs="Arial"/>
        </w:rPr>
        <w:t>.</w:t>
      </w:r>
      <w:r w:rsidRPr="006012F1">
        <w:rPr>
          <w:rFonts w:ascii="Arial" w:hAnsi="Arial" w:cs="Arial"/>
        </w:rPr>
        <w:t xml:space="preserve"> </w:t>
      </w:r>
    </w:p>
    <w:p w14:paraId="2B9ACC14" w14:textId="77777777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Przy odbiorze Wykonawca przekaże Zamawiającemu: </w:t>
      </w:r>
    </w:p>
    <w:p w14:paraId="6C93F2A1" w14:textId="77777777" w:rsidR="002F0E36" w:rsidRPr="006012F1" w:rsidRDefault="00A8161E" w:rsidP="00C07C24">
      <w:pPr>
        <w:numPr>
          <w:ilvl w:val="1"/>
          <w:numId w:val="23"/>
        </w:numPr>
        <w:ind w:left="1134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Dokumenty gwarancyjne dotyczące przedmiotu zamówienia w języku polskim  </w:t>
      </w:r>
    </w:p>
    <w:p w14:paraId="45768D8E" w14:textId="77777777" w:rsidR="004F7A50" w:rsidRDefault="00A8161E" w:rsidP="004F7A50">
      <w:pPr>
        <w:numPr>
          <w:ilvl w:val="1"/>
          <w:numId w:val="23"/>
        </w:numPr>
        <w:ind w:left="1134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>Instrukcję obsługi i konserwacji w języku polskim</w:t>
      </w:r>
    </w:p>
    <w:p w14:paraId="07DB32A3" w14:textId="4366451F" w:rsidR="004F7A50" w:rsidRPr="004F7A50" w:rsidRDefault="004F7A50" w:rsidP="004F7A50">
      <w:pPr>
        <w:numPr>
          <w:ilvl w:val="1"/>
          <w:numId w:val="23"/>
        </w:numPr>
        <w:ind w:left="1134" w:right="55" w:hanging="425"/>
        <w:rPr>
          <w:rFonts w:ascii="Arial" w:hAnsi="Arial" w:cs="Arial"/>
        </w:rPr>
      </w:pPr>
      <w:r w:rsidRPr="00E439A0">
        <w:t>komplet dokumentów niezbędnych do rejestracji w Starostwie w Strzelcach Opolskich</w:t>
      </w:r>
    </w:p>
    <w:p w14:paraId="18978522" w14:textId="77777777" w:rsidR="004F7A50" w:rsidRPr="006012F1" w:rsidRDefault="004F7A50" w:rsidP="004F7A50">
      <w:pPr>
        <w:ind w:left="709" w:right="55" w:firstLine="0"/>
        <w:rPr>
          <w:rFonts w:ascii="Arial" w:hAnsi="Arial" w:cs="Arial"/>
        </w:rPr>
      </w:pPr>
    </w:p>
    <w:p w14:paraId="6A56F8D7" w14:textId="010461AF" w:rsidR="002F0E36" w:rsidRPr="006012F1" w:rsidRDefault="00A8161E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Gwarancja</w:t>
      </w:r>
      <w:r w:rsidR="000D6E10">
        <w:rPr>
          <w:rFonts w:ascii="Arial" w:hAnsi="Arial" w:cs="Arial"/>
          <w:b/>
        </w:rPr>
        <w:t xml:space="preserve"> i rękojmia</w:t>
      </w:r>
    </w:p>
    <w:p w14:paraId="6AEFBF10" w14:textId="77777777" w:rsidR="002F0E36" w:rsidRPr="006012F1" w:rsidRDefault="00A8161E" w:rsidP="006012F1">
      <w:pPr>
        <w:spacing w:before="12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4</w:t>
      </w:r>
    </w:p>
    <w:p w14:paraId="0A81A8E0" w14:textId="597B4DCD" w:rsidR="002F0E36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Na </w:t>
      </w:r>
      <w:r w:rsidR="00040634">
        <w:rPr>
          <w:rFonts w:ascii="Arial" w:hAnsi="Arial" w:cs="Arial"/>
        </w:rPr>
        <w:t>samochód</w:t>
      </w:r>
      <w:r w:rsidRPr="006012F1">
        <w:rPr>
          <w:rFonts w:ascii="Arial" w:hAnsi="Arial" w:cs="Arial"/>
        </w:rPr>
        <w:t xml:space="preserve"> będąc</w:t>
      </w:r>
      <w:r w:rsidR="00040634">
        <w:rPr>
          <w:rFonts w:ascii="Arial" w:hAnsi="Arial" w:cs="Arial"/>
        </w:rPr>
        <w:t>y</w:t>
      </w:r>
      <w:r w:rsidRPr="006012F1">
        <w:rPr>
          <w:rFonts w:ascii="Arial" w:hAnsi="Arial" w:cs="Arial"/>
        </w:rPr>
        <w:t xml:space="preserve"> przedmiotem umowy, Wykonawca zgodnie z t</w:t>
      </w:r>
      <w:r w:rsidR="007264B5" w:rsidRPr="006012F1">
        <w:rPr>
          <w:rFonts w:ascii="Arial" w:hAnsi="Arial" w:cs="Arial"/>
        </w:rPr>
        <w:t>reścią oferty udziela gwarancji</w:t>
      </w:r>
      <w:r w:rsidR="000D6E10">
        <w:rPr>
          <w:rFonts w:ascii="Arial" w:hAnsi="Arial" w:cs="Arial"/>
        </w:rPr>
        <w:t xml:space="preserve"> na 24 miesiące.</w:t>
      </w:r>
    </w:p>
    <w:p w14:paraId="3D4CC31D" w14:textId="06260A8C" w:rsidR="000D6E10" w:rsidRDefault="000D6E10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>
        <w:rPr>
          <w:rFonts w:ascii="Arial" w:hAnsi="Arial" w:cs="Arial"/>
        </w:rPr>
        <w:t>Wykonawca udziela rękojmi za wady fizyczne i prawne przedmiotu  umowy na okres 24 miesięcy.</w:t>
      </w:r>
    </w:p>
    <w:p w14:paraId="2B3847C2" w14:textId="54434C53" w:rsidR="002F0E36" w:rsidRPr="006012F1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bookmarkStart w:id="0" w:name="_Hlk199838231"/>
      <w:r w:rsidRPr="006012F1">
        <w:rPr>
          <w:rFonts w:ascii="Arial" w:hAnsi="Arial" w:cs="Arial"/>
        </w:rPr>
        <w:t xml:space="preserve">Czas gwarancji </w:t>
      </w:r>
      <w:r w:rsidR="000D6E10">
        <w:rPr>
          <w:rFonts w:ascii="Arial" w:hAnsi="Arial" w:cs="Arial"/>
        </w:rPr>
        <w:t xml:space="preserve">i rękojmi </w:t>
      </w:r>
      <w:r w:rsidRPr="006012F1">
        <w:rPr>
          <w:rFonts w:ascii="Arial" w:hAnsi="Arial" w:cs="Arial"/>
        </w:rPr>
        <w:t xml:space="preserve">liczy się od daty podpisania przez strony umowy protokołu odbioru.  </w:t>
      </w:r>
    </w:p>
    <w:p w14:paraId="2925A1AA" w14:textId="58801948" w:rsidR="002F0E36" w:rsidRPr="006012F1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>W okresie gwarancji Wykonawca zapewnia pełną obsługę se</w:t>
      </w:r>
      <w:r w:rsidR="00A5338B" w:rsidRPr="006012F1">
        <w:rPr>
          <w:rFonts w:ascii="Arial" w:hAnsi="Arial" w:cs="Arial"/>
        </w:rPr>
        <w:t xml:space="preserve">rwisową. Czas reakcji serwisu (przyjazd do siedziby Zamawiającego lub miejsca awarii </w:t>
      </w:r>
      <w:r w:rsidR="00040634">
        <w:rPr>
          <w:rFonts w:ascii="Arial" w:hAnsi="Arial" w:cs="Arial"/>
        </w:rPr>
        <w:t>samochodu</w:t>
      </w:r>
      <w:r w:rsidR="00A5338B" w:rsidRPr="006012F1">
        <w:rPr>
          <w:rFonts w:ascii="Arial" w:hAnsi="Arial" w:cs="Arial"/>
        </w:rPr>
        <w:t>) w </w:t>
      </w:r>
      <w:r w:rsidRPr="006012F1">
        <w:rPr>
          <w:rFonts w:ascii="Arial" w:hAnsi="Arial" w:cs="Arial"/>
        </w:rPr>
        <w:t xml:space="preserve">przypadku awarii </w:t>
      </w:r>
      <w:r w:rsidR="00040634">
        <w:rPr>
          <w:rFonts w:ascii="Arial" w:hAnsi="Arial" w:cs="Arial"/>
        </w:rPr>
        <w:t>samochodu</w:t>
      </w:r>
      <w:r w:rsidRPr="006012F1">
        <w:rPr>
          <w:rFonts w:ascii="Arial" w:hAnsi="Arial" w:cs="Arial"/>
        </w:rPr>
        <w:t xml:space="preserve"> wynosi maksymalnie 48 godzin od zgłoszenia (faksowego, e</w:t>
      </w:r>
      <w:r w:rsidR="00712446" w:rsidRPr="006012F1">
        <w:rPr>
          <w:rFonts w:ascii="Arial" w:hAnsi="Arial" w:cs="Arial"/>
        </w:rPr>
        <w:t>-mailowego lub telefonicznego), liczony w dni robocze od poniedziałku do piątku.</w:t>
      </w:r>
    </w:p>
    <w:p w14:paraId="23B7B57A" w14:textId="77777777" w:rsidR="002F0E36" w:rsidRPr="006012F1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Maksymalny czas usunięcia usterki od momentu zgłoszenia – 14 dni roboczych. </w:t>
      </w:r>
    </w:p>
    <w:p w14:paraId="50A3C21D" w14:textId="77777777" w:rsidR="00E5099F" w:rsidRDefault="00A8161E" w:rsidP="00C07C24">
      <w:pPr>
        <w:numPr>
          <w:ilvl w:val="1"/>
          <w:numId w:val="24"/>
        </w:numPr>
        <w:ind w:left="851" w:right="55" w:hanging="427"/>
        <w:rPr>
          <w:rFonts w:ascii="Arial" w:hAnsi="Arial" w:cs="Arial"/>
        </w:rPr>
      </w:pPr>
      <w:r w:rsidRPr="006012F1">
        <w:rPr>
          <w:rFonts w:ascii="Arial" w:hAnsi="Arial" w:cs="Arial"/>
          <w:color w:val="000000" w:themeColor="text1"/>
        </w:rPr>
        <w:t xml:space="preserve">W przypadku braku możliwości usunięcia usterki w podanym wyżej okresie czasu (14 dni roboczych) Wykonawca ustali z Zamawiającym szczególne warunki naprawy </w:t>
      </w:r>
      <w:r w:rsidRPr="006012F1">
        <w:rPr>
          <w:rFonts w:ascii="Arial" w:hAnsi="Arial" w:cs="Arial"/>
        </w:rPr>
        <w:t>w tym nowy termin usunięcia usterki.  W przypadku kiedy termin naprawy pojazdu będzie przekraczał 14 dni roboczych, Zamawiający może wymagać od Wykonawcy podstawienia sprzętu zastępczego o</w:t>
      </w:r>
      <w:r w:rsidR="00C07C24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>zbliżonych parametrach na koszt Wykonawcy.</w:t>
      </w:r>
    </w:p>
    <w:p w14:paraId="07A9B9C4" w14:textId="70090036" w:rsidR="002724E4" w:rsidRDefault="002724E4" w:rsidP="00C07C24">
      <w:pPr>
        <w:numPr>
          <w:ilvl w:val="1"/>
          <w:numId w:val="24"/>
        </w:numPr>
        <w:ind w:left="851" w:right="55" w:hanging="427"/>
        <w:rPr>
          <w:rFonts w:ascii="Arial" w:hAnsi="Arial" w:cs="Arial"/>
        </w:rPr>
      </w:pPr>
      <w:r w:rsidRPr="002724E4">
        <w:rPr>
          <w:rFonts w:ascii="Arial" w:hAnsi="Arial" w:cs="Arial"/>
        </w:rPr>
        <w:t>w przypadku niewywiązania się z obowiązku podstawienia sprzętu w terminie, Wykonawca zapłaci karę umowną</w:t>
      </w:r>
      <w:r>
        <w:rPr>
          <w:rFonts w:ascii="Arial" w:hAnsi="Arial" w:cs="Arial"/>
        </w:rPr>
        <w:t xml:space="preserve"> zgodnie z </w:t>
      </w:r>
      <w:r w:rsidRPr="002724E4">
        <w:rPr>
          <w:rFonts w:ascii="Arial" w:hAnsi="Arial" w:cs="Arial"/>
        </w:rPr>
        <w:t xml:space="preserve"> § 6 ust. 1 lit. f</w:t>
      </w:r>
      <w:r>
        <w:rPr>
          <w:rFonts w:ascii="Arial" w:hAnsi="Arial" w:cs="Arial"/>
        </w:rPr>
        <w:t>.</w:t>
      </w:r>
    </w:p>
    <w:p w14:paraId="1DC33D18" w14:textId="77777777" w:rsidR="00E5099F" w:rsidRPr="00E5099F" w:rsidRDefault="00E5099F" w:rsidP="00E5099F">
      <w:pPr>
        <w:numPr>
          <w:ilvl w:val="0"/>
          <w:numId w:val="24"/>
        </w:numPr>
        <w:ind w:right="55" w:hanging="427"/>
        <w:rPr>
          <w:rFonts w:ascii="Arial" w:hAnsi="Arial" w:cs="Arial"/>
        </w:rPr>
      </w:pPr>
      <w:r w:rsidRPr="00E5099F">
        <w:rPr>
          <w:rFonts w:ascii="Arial" w:hAnsi="Arial" w:cs="Arial"/>
        </w:rPr>
        <w:t>W przypadku, gdy Wykonawca:</w:t>
      </w:r>
    </w:p>
    <w:p w14:paraId="660B91BD" w14:textId="2F051C3E" w:rsidR="00E5099F" w:rsidRPr="00552841" w:rsidRDefault="00E5099F" w:rsidP="00552841">
      <w:pPr>
        <w:pStyle w:val="Akapitzlist"/>
        <w:numPr>
          <w:ilvl w:val="0"/>
          <w:numId w:val="49"/>
        </w:numPr>
        <w:ind w:right="55"/>
        <w:rPr>
          <w:rFonts w:ascii="Arial" w:hAnsi="Arial" w:cs="Arial"/>
        </w:rPr>
      </w:pPr>
      <w:r w:rsidRPr="00552841">
        <w:rPr>
          <w:rFonts w:ascii="Arial" w:hAnsi="Arial" w:cs="Arial"/>
        </w:rPr>
        <w:t xml:space="preserve">nie przystąpi do usunięcia usterki w terminie określonym w § 4 ust. </w:t>
      </w:r>
      <w:r w:rsidR="0079187C">
        <w:rPr>
          <w:rFonts w:ascii="Arial" w:hAnsi="Arial" w:cs="Arial"/>
        </w:rPr>
        <w:t>4 i 5</w:t>
      </w:r>
      <w:r w:rsidRPr="00552841">
        <w:rPr>
          <w:rFonts w:ascii="Arial" w:hAnsi="Arial" w:cs="Arial"/>
        </w:rPr>
        <w:t>, lub</w:t>
      </w:r>
    </w:p>
    <w:p w14:paraId="64E2FF90" w14:textId="77777777" w:rsidR="00E5099F" w:rsidRPr="00552841" w:rsidRDefault="00E5099F" w:rsidP="00552841">
      <w:pPr>
        <w:pStyle w:val="Akapitzlist"/>
        <w:numPr>
          <w:ilvl w:val="0"/>
          <w:numId w:val="49"/>
        </w:numPr>
        <w:ind w:right="55"/>
        <w:rPr>
          <w:rFonts w:ascii="Arial" w:hAnsi="Arial" w:cs="Arial"/>
        </w:rPr>
      </w:pPr>
      <w:r w:rsidRPr="00552841">
        <w:rPr>
          <w:rFonts w:ascii="Arial" w:hAnsi="Arial" w:cs="Arial"/>
        </w:rPr>
        <w:t>pomimo wezwania przez Zamawiającego nie podejmie skutecznych działań naprawczych w rozsądnym terminie (nie dłuższym niż 3 dni robocze od dnia otrzymania wezwania), Zamawiający ma prawo – bez konieczności uzyskania jakiejkolwiek zgody sądu lub organu administracyjnego – zlecić wykonanie naprawy innemu, dowolnie wybranemu serwisowi (podmiotowi świadczącemu usługi naprawcze) w celu przywrócenia pełnej sprawności pojazdu.</w:t>
      </w:r>
    </w:p>
    <w:p w14:paraId="73731379" w14:textId="77777777" w:rsidR="00E5099F" w:rsidRPr="00E5099F" w:rsidRDefault="00E5099F" w:rsidP="00E5099F">
      <w:pPr>
        <w:numPr>
          <w:ilvl w:val="0"/>
          <w:numId w:val="24"/>
        </w:numPr>
        <w:tabs>
          <w:tab w:val="num" w:pos="720"/>
        </w:tabs>
        <w:ind w:right="55" w:hanging="427"/>
        <w:rPr>
          <w:rFonts w:ascii="Arial" w:hAnsi="Arial" w:cs="Arial"/>
        </w:rPr>
      </w:pPr>
      <w:r w:rsidRPr="00E5099F">
        <w:rPr>
          <w:rFonts w:ascii="Arial" w:hAnsi="Arial" w:cs="Arial"/>
        </w:rPr>
        <w:t>Wszelkie koszty związane z wykonaniem naprawy przez podmiot trzeci, w tym koszty robocizny, części zamiennych, dojazdu oraz inne niezbędne wydatki, obciążają w całości Wykonawcę. Zamawiający jest uprawniony do dokonania potrącenia tych kosztów z przysługującego Wykonawcy wynagrodzenia lub żądać ich zwrotu w terminie 14 dni od dnia doręczenia Wykonawcy pisemnego zestawienia poniesionych kosztów wraz z fakturami/rachunkami potwierdzającymi ich zasadność.</w:t>
      </w:r>
    </w:p>
    <w:p w14:paraId="20BEF2D5" w14:textId="77777777" w:rsidR="00E5099F" w:rsidRPr="00E5099F" w:rsidRDefault="00E5099F" w:rsidP="00E5099F">
      <w:pPr>
        <w:numPr>
          <w:ilvl w:val="0"/>
          <w:numId w:val="24"/>
        </w:numPr>
        <w:tabs>
          <w:tab w:val="num" w:pos="720"/>
        </w:tabs>
        <w:ind w:right="55" w:hanging="427"/>
        <w:rPr>
          <w:rFonts w:ascii="Arial" w:hAnsi="Arial" w:cs="Arial"/>
        </w:rPr>
      </w:pPr>
      <w:r w:rsidRPr="00E5099F">
        <w:rPr>
          <w:rFonts w:ascii="Arial" w:hAnsi="Arial" w:cs="Arial"/>
        </w:rPr>
        <w:t>Zlecając naprawę podmiotowi trzeciemu, Zamawiający nie traci prawa do dochodzenia od Wykonawcy kar umownych, o których mowa w § 6 ust. 1, ani prawa do odszkodowania uzupełniającego na zasadach ogólnych.</w:t>
      </w:r>
    </w:p>
    <w:p w14:paraId="59B9BE12" w14:textId="2EDF8951" w:rsidR="002F0E36" w:rsidRPr="006012F1" w:rsidRDefault="00A8161E" w:rsidP="00E5099F">
      <w:pPr>
        <w:ind w:left="607" w:right="55" w:firstLine="0"/>
        <w:rPr>
          <w:rFonts w:ascii="Arial" w:hAnsi="Arial" w:cs="Arial"/>
        </w:rPr>
      </w:pPr>
      <w:r w:rsidRPr="006012F1">
        <w:rPr>
          <w:rFonts w:ascii="Arial" w:hAnsi="Arial" w:cs="Arial"/>
        </w:rPr>
        <w:lastRenderedPageBreak/>
        <w:t xml:space="preserve">   </w:t>
      </w:r>
    </w:p>
    <w:p w14:paraId="7867862F" w14:textId="44E30913" w:rsidR="00B05172" w:rsidRDefault="00A8161E" w:rsidP="00E5099F">
      <w:pPr>
        <w:ind w:left="851" w:right="55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.  </w:t>
      </w:r>
    </w:p>
    <w:p w14:paraId="19AB0BBE" w14:textId="77777777" w:rsidR="00B05172" w:rsidRPr="001D49CA" w:rsidRDefault="0061452C" w:rsidP="00B05172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Dokument gwarancyjny wystawiony przez Wykonawcę nie będzie mógł zawierać następujących warunków: </w:t>
      </w:r>
    </w:p>
    <w:p w14:paraId="7215C79E" w14:textId="77777777" w:rsidR="00B05172" w:rsidRPr="001D49CA" w:rsidRDefault="0061452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ograniczeń okresu gwarancji poprzez uwzględnienie naturalnego zużycia elementów wchodzących w skład przedmiotu zamówienia (z wyłączeniem elementów eksploatacyjnych ulegających naturalnemu zużyciu), </w:t>
      </w:r>
    </w:p>
    <w:p w14:paraId="20789073" w14:textId="77777777" w:rsidR="0079187C" w:rsidRDefault="0079187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79187C">
        <w:rPr>
          <w:rFonts w:ascii="Arial" w:hAnsi="Arial" w:cs="Arial"/>
        </w:rPr>
        <w:t>Wykonawca nie może uzależniać realizacji uprawnień z tytułu gwarancji od przeprowadzenia płatnych przeglądów okresowych. Jeżeli Wykonawca przewiduje obowiązek przeprowadzania przeglądów okresowych jako warunek zachowania gwarancji, przeglądy te muszą być realizowane na jego koszt, a ich koszt winien być w całości uwzględniony w cenie ofertowej. Brak wykonania przeglądów z przyczyn nieleżących po stronie Zamawiającego nie może stanowić podstawy do odmowy realizacji uprawnień gwarancyjnych.</w:t>
      </w:r>
    </w:p>
    <w:p w14:paraId="1A02A751" w14:textId="418EDB1C" w:rsidR="00B05172" w:rsidRPr="001D49CA" w:rsidRDefault="0061452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postanowień niekorzystnych dla Zamawiającego lub powodujących jego obciążenie dodatkowymi kosztami związanymi z dostawą przedmiotu zamówienia, a także zawierać dodatkowych warunków współpracy z Wykonawcą, </w:t>
      </w:r>
    </w:p>
    <w:p w14:paraId="3F2F2669" w14:textId="1F121FA8" w:rsidR="0061452C" w:rsidRPr="001D49CA" w:rsidRDefault="0061452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>dotyczących innych płatnych działań nie ujętych we wzorze umowy i pozostałych częściach Specyfikacji Istotnych Warunków Zamówienia.</w:t>
      </w:r>
    </w:p>
    <w:bookmarkEnd w:id="0"/>
    <w:p w14:paraId="2D489A66" w14:textId="77777777" w:rsidR="002F0E36" w:rsidRPr="006012F1" w:rsidRDefault="00A8161E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Wynagrodzenie i warunki płatności</w:t>
      </w:r>
    </w:p>
    <w:p w14:paraId="2F0F7EE7" w14:textId="77777777" w:rsidR="002F0E36" w:rsidRPr="006012F1" w:rsidRDefault="00A8161E" w:rsidP="00DB1A80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5</w:t>
      </w:r>
    </w:p>
    <w:p w14:paraId="00842EDA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wykonanie przedmiotu umowy Zamawiający zapłaci </w:t>
      </w:r>
      <w:r w:rsidR="00B64821" w:rsidRPr="006012F1">
        <w:rPr>
          <w:rFonts w:ascii="Arial" w:hAnsi="Arial" w:cs="Arial"/>
        </w:rPr>
        <w:t xml:space="preserve">Wykonawcy </w:t>
      </w:r>
      <w:r w:rsidRPr="006012F1">
        <w:rPr>
          <w:rFonts w:ascii="Arial" w:hAnsi="Arial" w:cs="Arial"/>
        </w:rPr>
        <w:t>wynagrodzenie w kwocie ………………</w:t>
      </w:r>
      <w:r w:rsidR="00994163" w:rsidRPr="006012F1">
        <w:rPr>
          <w:rFonts w:ascii="Arial" w:hAnsi="Arial" w:cs="Arial"/>
        </w:rPr>
        <w:t>zł netto (słownie:…….) i ……………………………….zł</w:t>
      </w:r>
      <w:r w:rsidRPr="006012F1">
        <w:rPr>
          <w:rFonts w:ascii="Arial" w:hAnsi="Arial" w:cs="Arial"/>
        </w:rPr>
        <w:t xml:space="preserve"> brutto</w:t>
      </w:r>
      <w:r w:rsidR="00994163" w:rsidRPr="006012F1">
        <w:rPr>
          <w:rFonts w:ascii="Arial" w:hAnsi="Arial" w:cs="Arial"/>
        </w:rPr>
        <w:t xml:space="preserve"> (słownie: …………….)</w:t>
      </w:r>
      <w:r w:rsidRPr="006012F1">
        <w:rPr>
          <w:rFonts w:ascii="Arial" w:hAnsi="Arial" w:cs="Arial"/>
        </w:rPr>
        <w:t xml:space="preserve">. </w:t>
      </w:r>
    </w:p>
    <w:p w14:paraId="1E8DA9B5" w14:textId="66FD93BE" w:rsidR="0061452C" w:rsidRPr="001D49CA" w:rsidRDefault="00B64821" w:rsidP="00C07C24">
      <w:pPr>
        <w:numPr>
          <w:ilvl w:val="0"/>
          <w:numId w:val="25"/>
        </w:numPr>
        <w:spacing w:after="25" w:line="250" w:lineRule="auto"/>
        <w:ind w:left="426"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W wynagrodzeniu określonym </w:t>
      </w:r>
      <w:r w:rsidR="001D49CA" w:rsidRPr="001D49CA">
        <w:rPr>
          <w:rFonts w:ascii="Arial" w:hAnsi="Arial" w:cs="Arial"/>
        </w:rPr>
        <w:t xml:space="preserve">w </w:t>
      </w:r>
      <w:r w:rsidR="001D49CA" w:rsidRPr="001D49CA">
        <w:rPr>
          <w:rFonts w:ascii="Arial" w:hAnsi="Arial" w:cs="Arial"/>
          <w:bCs/>
        </w:rPr>
        <w:t>§</w:t>
      </w:r>
      <w:r w:rsidR="001D49CA" w:rsidRPr="001D49CA">
        <w:rPr>
          <w:rFonts w:ascii="Arial" w:hAnsi="Arial" w:cs="Arial"/>
        </w:rPr>
        <w:t xml:space="preserve"> 5 ust. 1 </w:t>
      </w:r>
      <w:r w:rsidRPr="001D49CA">
        <w:rPr>
          <w:rFonts w:ascii="Arial" w:hAnsi="Arial" w:cs="Arial"/>
        </w:rPr>
        <w:t>mieszcz</w:t>
      </w:r>
      <w:r w:rsidR="00335A42" w:rsidRPr="001D49CA">
        <w:rPr>
          <w:rFonts w:ascii="Arial" w:hAnsi="Arial" w:cs="Arial"/>
        </w:rPr>
        <w:t>ą się wszelkie wymagane koszty</w:t>
      </w:r>
      <w:r w:rsidR="0061452C" w:rsidRPr="001D49CA">
        <w:rPr>
          <w:rFonts w:ascii="Arial" w:hAnsi="Arial" w:cs="Arial"/>
        </w:rPr>
        <w:t xml:space="preserve">, w tym: </w:t>
      </w:r>
    </w:p>
    <w:p w14:paraId="74240D39" w14:textId="72355C00" w:rsidR="0061452C" w:rsidRPr="001D49CA" w:rsidRDefault="0061452C" w:rsidP="0061452C">
      <w:pPr>
        <w:numPr>
          <w:ilvl w:val="1"/>
          <w:numId w:val="25"/>
        </w:numPr>
        <w:spacing w:after="25" w:line="250" w:lineRule="auto"/>
        <w:ind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koszty </w:t>
      </w:r>
      <w:r w:rsidR="00335A42" w:rsidRPr="001D49CA">
        <w:rPr>
          <w:rFonts w:ascii="Arial" w:hAnsi="Arial" w:cs="Arial"/>
        </w:rPr>
        <w:t>serwisowe</w:t>
      </w:r>
      <w:r w:rsidR="00B64821" w:rsidRPr="001D49CA">
        <w:rPr>
          <w:rFonts w:ascii="Arial" w:hAnsi="Arial" w:cs="Arial"/>
        </w:rPr>
        <w:t xml:space="preserve"> </w:t>
      </w:r>
      <w:r w:rsidR="00335A42" w:rsidRPr="001D49CA">
        <w:rPr>
          <w:rFonts w:ascii="Arial" w:hAnsi="Arial" w:cs="Arial"/>
        </w:rPr>
        <w:t xml:space="preserve">związane </w:t>
      </w:r>
      <w:r w:rsidR="006B7B11" w:rsidRPr="001D49CA">
        <w:rPr>
          <w:rFonts w:ascii="Arial" w:hAnsi="Arial" w:cs="Arial"/>
        </w:rPr>
        <w:t xml:space="preserve">z </w:t>
      </w:r>
      <w:r w:rsidR="00A3217D" w:rsidRPr="001D49CA">
        <w:rPr>
          <w:rFonts w:ascii="Arial" w:hAnsi="Arial" w:cs="Arial"/>
        </w:rPr>
        <w:t xml:space="preserve">dojazdem Wykonawcy do siedziby Zamawiającego oraz </w:t>
      </w:r>
      <w:r w:rsidR="00335A42" w:rsidRPr="001D49CA">
        <w:rPr>
          <w:rFonts w:ascii="Arial" w:hAnsi="Arial" w:cs="Arial"/>
        </w:rPr>
        <w:t>z koniecznością wymiany płynów, filtrów</w:t>
      </w:r>
      <w:r w:rsidR="00A91F7B" w:rsidRPr="001D49CA">
        <w:rPr>
          <w:rFonts w:ascii="Arial" w:hAnsi="Arial" w:cs="Arial"/>
        </w:rPr>
        <w:t xml:space="preserve"> i </w:t>
      </w:r>
      <w:r w:rsidR="00335A42" w:rsidRPr="001D49CA">
        <w:rPr>
          <w:rFonts w:ascii="Arial" w:hAnsi="Arial" w:cs="Arial"/>
        </w:rPr>
        <w:t>innych materiałów eksploatacyjnych</w:t>
      </w:r>
    </w:p>
    <w:p w14:paraId="63FCE7B4" w14:textId="7695F0D6" w:rsidR="0061452C" w:rsidRPr="001D49CA" w:rsidRDefault="00335A42" w:rsidP="0061452C">
      <w:pPr>
        <w:numPr>
          <w:ilvl w:val="1"/>
          <w:numId w:val="25"/>
        </w:numPr>
        <w:spacing w:after="25" w:line="250" w:lineRule="auto"/>
        <w:ind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>koszty wykonania obowiązkowych przeglądów serwisowych wymaganych przez Wykonawcę w okresie gwarancji (24 miesiące</w:t>
      </w:r>
      <w:r w:rsidR="00040634" w:rsidRPr="001D49CA">
        <w:rPr>
          <w:rFonts w:ascii="Arial" w:hAnsi="Arial" w:cs="Arial"/>
        </w:rPr>
        <w:t>)</w:t>
      </w:r>
      <w:r w:rsidR="00A3217D" w:rsidRPr="001D49CA">
        <w:rPr>
          <w:rFonts w:ascii="Arial" w:hAnsi="Arial" w:cs="Arial"/>
        </w:rPr>
        <w:t xml:space="preserve"> wynikające z</w:t>
      </w:r>
      <w:r w:rsidR="00040634" w:rsidRPr="001D49CA">
        <w:rPr>
          <w:rFonts w:ascii="Arial" w:hAnsi="Arial" w:cs="Arial"/>
        </w:rPr>
        <w:t> </w:t>
      </w:r>
      <w:r w:rsidR="00A3217D" w:rsidRPr="001D49CA">
        <w:rPr>
          <w:rFonts w:ascii="Arial" w:hAnsi="Arial" w:cs="Arial"/>
        </w:rPr>
        <w:t>instrukcji eksploatacyjnych, kart gwarancyjnych oraz innych dokumentów dostarczony</w:t>
      </w:r>
      <w:r w:rsidR="00A91F7B" w:rsidRPr="001D49CA">
        <w:rPr>
          <w:rFonts w:ascii="Arial" w:hAnsi="Arial" w:cs="Arial"/>
        </w:rPr>
        <w:t>ch przez Wykonawcę</w:t>
      </w:r>
      <w:r w:rsidR="0061452C" w:rsidRPr="001D49CA">
        <w:rPr>
          <w:rFonts w:ascii="Arial" w:hAnsi="Arial" w:cs="Arial"/>
        </w:rPr>
        <w:t xml:space="preserve">, </w:t>
      </w:r>
    </w:p>
    <w:p w14:paraId="71453D85" w14:textId="59B32060" w:rsidR="0061452C" w:rsidRPr="001D49CA" w:rsidRDefault="0061452C" w:rsidP="00B05172">
      <w:pPr>
        <w:spacing w:after="25" w:line="250" w:lineRule="auto"/>
        <w:ind w:left="426" w:right="0"/>
        <w:rPr>
          <w:rFonts w:ascii="Arial" w:hAnsi="Arial" w:cs="Arial"/>
        </w:rPr>
      </w:pPr>
      <w:r w:rsidRPr="001D49CA">
        <w:rPr>
          <w:rFonts w:ascii="Arial" w:hAnsi="Arial" w:cs="Arial"/>
        </w:rPr>
        <w:t>Koszty określone w</w:t>
      </w:r>
      <w:r w:rsidRPr="001D49CA">
        <w:rPr>
          <w:rFonts w:ascii="Arial" w:hAnsi="Arial" w:cs="Arial"/>
          <w:bCs/>
        </w:rPr>
        <w:t xml:space="preserve"> </w:t>
      </w:r>
      <w:r w:rsidR="00B05172" w:rsidRPr="001D49CA">
        <w:rPr>
          <w:rFonts w:ascii="Arial" w:hAnsi="Arial" w:cs="Arial"/>
          <w:bCs/>
        </w:rPr>
        <w:t>§</w:t>
      </w:r>
      <w:r w:rsidRPr="001D49CA">
        <w:rPr>
          <w:rFonts w:ascii="Arial" w:hAnsi="Arial" w:cs="Arial"/>
        </w:rPr>
        <w:t xml:space="preserve"> </w:t>
      </w:r>
      <w:r w:rsidR="00B05172" w:rsidRPr="001D49CA">
        <w:rPr>
          <w:rFonts w:ascii="Arial" w:hAnsi="Arial" w:cs="Arial"/>
        </w:rPr>
        <w:t>5 ust. 2</w:t>
      </w:r>
      <w:r w:rsidRPr="001D49CA">
        <w:rPr>
          <w:rFonts w:ascii="Arial" w:hAnsi="Arial" w:cs="Arial"/>
        </w:rPr>
        <w:t xml:space="preserve"> pkt a i b dotyczą zarówno samochodu </w:t>
      </w:r>
      <w:r w:rsidR="004F7A50">
        <w:rPr>
          <w:rFonts w:ascii="Arial" w:hAnsi="Arial" w:cs="Arial"/>
        </w:rPr>
        <w:t>dostawczego</w:t>
      </w:r>
      <w:r w:rsidRPr="001D49CA">
        <w:rPr>
          <w:rFonts w:ascii="Arial" w:hAnsi="Arial" w:cs="Arial"/>
        </w:rPr>
        <w:t>, na którym zamontowana ma być zabudowa specjalistyczna oraz samej zabudowy.</w:t>
      </w:r>
    </w:p>
    <w:p w14:paraId="0442F3F5" w14:textId="0DE628C9" w:rsidR="00335A42" w:rsidRPr="006012F1" w:rsidRDefault="00335A42" w:rsidP="00C07C24">
      <w:pPr>
        <w:numPr>
          <w:ilvl w:val="0"/>
          <w:numId w:val="25"/>
        </w:numPr>
        <w:spacing w:after="25" w:line="250" w:lineRule="auto"/>
        <w:ind w:left="426"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>W wynagrodzeniu określonym</w:t>
      </w:r>
      <w:r w:rsidR="001D49CA" w:rsidRPr="001D49CA">
        <w:rPr>
          <w:rFonts w:ascii="Arial" w:hAnsi="Arial" w:cs="Arial"/>
        </w:rPr>
        <w:t xml:space="preserve"> w</w:t>
      </w:r>
      <w:r w:rsidRPr="001D49CA">
        <w:rPr>
          <w:rFonts w:ascii="Arial" w:hAnsi="Arial" w:cs="Arial"/>
        </w:rPr>
        <w:t xml:space="preserve"> </w:t>
      </w:r>
      <w:r w:rsidR="001D49CA" w:rsidRPr="001D49CA">
        <w:rPr>
          <w:rFonts w:ascii="Arial" w:hAnsi="Arial" w:cs="Arial"/>
          <w:bCs/>
        </w:rPr>
        <w:t>§</w:t>
      </w:r>
      <w:r w:rsidR="001D49CA" w:rsidRPr="001D49CA">
        <w:rPr>
          <w:rFonts w:ascii="Arial" w:hAnsi="Arial" w:cs="Arial"/>
        </w:rPr>
        <w:t xml:space="preserve"> 5 ust. 1</w:t>
      </w:r>
      <w:r w:rsidRPr="006012F1">
        <w:rPr>
          <w:rFonts w:ascii="Arial" w:hAnsi="Arial" w:cs="Arial"/>
        </w:rPr>
        <w:t xml:space="preserve"> mieszczą się wszelkie wymagane  koszty, jakie Wykonawca poniesie w celu zrealizowania przedmiotu umowy. </w:t>
      </w:r>
    </w:p>
    <w:p w14:paraId="1795B381" w14:textId="77777777" w:rsidR="00B64821" w:rsidRPr="006012F1" w:rsidRDefault="00B64821" w:rsidP="00C07C24">
      <w:pPr>
        <w:numPr>
          <w:ilvl w:val="0"/>
          <w:numId w:val="25"/>
        </w:numPr>
        <w:spacing w:after="25" w:line="250" w:lineRule="auto"/>
        <w:ind w:left="426" w:right="0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Wykonawca oświadcza, że jest podatnikiem VAT czynnym oraz wywiązuje się z wszelkich obowiązków wobec organów podatkowych.  </w:t>
      </w:r>
    </w:p>
    <w:p w14:paraId="5196E07F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Rozliczenie nastąpi </w:t>
      </w:r>
      <w:r w:rsidR="00FC1FC6" w:rsidRPr="006012F1">
        <w:rPr>
          <w:rFonts w:ascii="Arial" w:hAnsi="Arial" w:cs="Arial"/>
        </w:rPr>
        <w:t xml:space="preserve">na podstawie protokołu odbioru </w:t>
      </w:r>
      <w:r w:rsidRPr="006012F1">
        <w:rPr>
          <w:rFonts w:ascii="Arial" w:hAnsi="Arial" w:cs="Arial"/>
        </w:rPr>
        <w:t xml:space="preserve">po dostarczeniu przedmiotu zamówienia do Zamawiającego </w:t>
      </w:r>
      <w:r w:rsidR="00FC1FC6" w:rsidRPr="006012F1">
        <w:rPr>
          <w:rFonts w:ascii="Arial" w:hAnsi="Arial" w:cs="Arial"/>
        </w:rPr>
        <w:t xml:space="preserve">i wypełnieniu obowiązków umownych (poza obowiązkami wynikającymi z udzielonej gwarancji). </w:t>
      </w:r>
    </w:p>
    <w:p w14:paraId="242F407B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Wynagrodzenie nie podlega zmianie i waloryzacji do końca realizacji umowy. </w:t>
      </w:r>
    </w:p>
    <w:p w14:paraId="43C96814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termin zapłaty ustala się dzień obciążenia rachunku Zamawiającego. </w:t>
      </w:r>
    </w:p>
    <w:p w14:paraId="20AAA65A" w14:textId="100C6BB4" w:rsidR="00395D40" w:rsidRDefault="00A8161E" w:rsidP="00C07C24">
      <w:pPr>
        <w:numPr>
          <w:ilvl w:val="0"/>
          <w:numId w:val="25"/>
        </w:numPr>
        <w:spacing w:after="114"/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jest zobowiązany dokonać zapłaty </w:t>
      </w:r>
      <w:r w:rsidRPr="006012F1">
        <w:rPr>
          <w:rFonts w:ascii="Arial" w:hAnsi="Arial" w:cs="Arial"/>
          <w:b/>
        </w:rPr>
        <w:t xml:space="preserve">przelewem </w:t>
      </w:r>
      <w:r w:rsidRPr="006012F1">
        <w:rPr>
          <w:rFonts w:ascii="Arial" w:hAnsi="Arial" w:cs="Arial"/>
        </w:rPr>
        <w:t xml:space="preserve">na konto Wykonawcy podane na fakturze VAT </w:t>
      </w:r>
      <w:r w:rsidR="00B64821" w:rsidRPr="006012F1">
        <w:rPr>
          <w:rFonts w:ascii="Arial" w:hAnsi="Arial" w:cs="Arial"/>
          <w:b/>
        </w:rPr>
        <w:t>w terminie 30</w:t>
      </w:r>
      <w:r w:rsidRPr="006012F1">
        <w:rPr>
          <w:rFonts w:ascii="Arial" w:hAnsi="Arial" w:cs="Arial"/>
          <w:b/>
        </w:rPr>
        <w:t xml:space="preserve"> dni </w:t>
      </w:r>
      <w:r w:rsidRPr="006012F1">
        <w:rPr>
          <w:rFonts w:ascii="Arial" w:hAnsi="Arial" w:cs="Arial"/>
        </w:rPr>
        <w:t>od daty dostarczenia do Zamawiającego prawidłowo</w:t>
      </w:r>
      <w:r w:rsidR="00F9517E" w:rsidRPr="006012F1">
        <w:rPr>
          <w:rFonts w:ascii="Arial" w:hAnsi="Arial" w:cs="Arial"/>
        </w:rPr>
        <w:t xml:space="preserve"> i</w:t>
      </w:r>
      <w:r w:rsidRPr="006012F1">
        <w:rPr>
          <w:rFonts w:ascii="Arial" w:hAnsi="Arial" w:cs="Arial"/>
        </w:rPr>
        <w:t xml:space="preserve"> </w:t>
      </w:r>
      <w:r w:rsidR="00F9517E" w:rsidRPr="006012F1">
        <w:rPr>
          <w:rFonts w:ascii="Arial" w:hAnsi="Arial" w:cs="Arial"/>
        </w:rPr>
        <w:t xml:space="preserve">na podstawie protokołu odbioru </w:t>
      </w:r>
      <w:r w:rsidRPr="006012F1">
        <w:rPr>
          <w:rFonts w:ascii="Arial" w:hAnsi="Arial" w:cs="Arial"/>
        </w:rPr>
        <w:t>wystawionej faktury VAT</w:t>
      </w:r>
      <w:r w:rsidR="00E9403B">
        <w:rPr>
          <w:rFonts w:ascii="Arial" w:hAnsi="Arial" w:cs="Arial"/>
          <w:b/>
        </w:rPr>
        <w:t xml:space="preserve"> na numer konta………………………………………….</w:t>
      </w:r>
    </w:p>
    <w:p w14:paraId="6BBA22C3" w14:textId="04CF10B9" w:rsidR="00C2445D" w:rsidRPr="00C2445D" w:rsidRDefault="00C2445D" w:rsidP="00C2445D">
      <w:pPr>
        <w:numPr>
          <w:ilvl w:val="0"/>
          <w:numId w:val="25"/>
        </w:numPr>
        <w:spacing w:after="114"/>
        <w:ind w:left="426" w:right="55" w:hanging="426"/>
        <w:rPr>
          <w:rFonts w:ascii="Arial" w:hAnsi="Arial" w:cs="Arial"/>
        </w:rPr>
      </w:pPr>
      <w:r w:rsidRPr="00C2445D">
        <w:rPr>
          <w:rFonts w:ascii="Arial" w:hAnsi="Arial" w:cs="Arial"/>
        </w:rPr>
        <w:t xml:space="preserve">Wykonawca oświadcza, że numer rachunku bankowego wskazany w ust. </w:t>
      </w:r>
      <w:r>
        <w:rPr>
          <w:rFonts w:ascii="Arial" w:hAnsi="Arial" w:cs="Arial"/>
        </w:rPr>
        <w:t>10</w:t>
      </w:r>
      <w:r w:rsidRPr="00C2445D">
        <w:rPr>
          <w:rFonts w:ascii="Arial" w:hAnsi="Arial" w:cs="Arial"/>
        </w:rPr>
        <w:t xml:space="preserve"> powyżej</w:t>
      </w:r>
      <w:r>
        <w:rPr>
          <w:rFonts w:ascii="Arial" w:hAnsi="Arial" w:cs="Arial"/>
        </w:rPr>
        <w:t xml:space="preserve"> </w:t>
      </w:r>
      <w:r w:rsidRPr="00C2445D">
        <w:rPr>
          <w:rFonts w:ascii="Arial" w:hAnsi="Arial" w:cs="Arial"/>
        </w:rPr>
        <w:t xml:space="preserve">znajduje się aktualnie (tj. najpóźniej na dzień wystawienia faktury/rachunku) w wykazie podmiotów zarejestrowanych jako podatnicy VAT, niezarejestrowanych oraz wykreślonych i przywróconych do rejestru VAT, o którym to wykazie mowa w art. 96b ust. 1 ustawy z dnia 11.03.2004 r. o podatku od towarów i usług (Dz. U. z 2021 r., poz. 685 z późn. zm., dalej zwanym „białą listą podatników VAT”). Strony zgodnie ustalają, że w przypadku podania przez Wykonawcę numeru rachunku bankowego nie znajdującego się na białej liście podatników VAT, Zamawiający uprawniony będzie do wstrzymania się z zapłatą należności objętej danym dokumentem, a termin zapłaty wynagrodzenia liczony będzie od momentu podania numeru rachunku bankowego znajdującego się na białej liście podatników VAT </w:t>
      </w:r>
    </w:p>
    <w:p w14:paraId="0D33A368" w14:textId="77777777" w:rsidR="00C2445D" w:rsidRDefault="00C2445D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</w:p>
    <w:p w14:paraId="4193AFF5" w14:textId="77777777" w:rsidR="00C2445D" w:rsidRDefault="00C2445D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</w:p>
    <w:p w14:paraId="3B7E6752" w14:textId="1110838F" w:rsidR="002F0E36" w:rsidRPr="006012F1" w:rsidRDefault="00A8161E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Kary umowne</w:t>
      </w:r>
    </w:p>
    <w:p w14:paraId="10F33A74" w14:textId="77777777" w:rsidR="002F0E36" w:rsidRPr="006012F1" w:rsidRDefault="00A8161E" w:rsidP="00DB1A80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6</w:t>
      </w:r>
    </w:p>
    <w:p w14:paraId="5E163EB1" w14:textId="77777777" w:rsidR="002F0E36" w:rsidRPr="006012F1" w:rsidRDefault="00A8161E" w:rsidP="00E35DBF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może nałożyć karę umowną: </w:t>
      </w:r>
    </w:p>
    <w:p w14:paraId="6212B440" w14:textId="4E1E9C80" w:rsidR="00E843BA" w:rsidRPr="009E209D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9E209D">
        <w:rPr>
          <w:rFonts w:ascii="Arial" w:hAnsi="Arial" w:cs="Arial"/>
        </w:rPr>
        <w:t xml:space="preserve">za odstąpienie od umowy przez </w:t>
      </w:r>
      <w:r w:rsidR="000D6E10">
        <w:rPr>
          <w:rFonts w:ascii="Arial" w:hAnsi="Arial" w:cs="Arial"/>
        </w:rPr>
        <w:t xml:space="preserve">Wykonawcę </w:t>
      </w:r>
      <w:r w:rsidRPr="009E209D">
        <w:rPr>
          <w:rFonts w:ascii="Arial" w:hAnsi="Arial" w:cs="Arial"/>
        </w:rPr>
        <w:t xml:space="preserve">w wysokości </w:t>
      </w:r>
      <w:r w:rsidRPr="009E209D">
        <w:rPr>
          <w:rFonts w:ascii="Arial" w:hAnsi="Arial" w:cs="Arial"/>
          <w:b/>
        </w:rPr>
        <w:t xml:space="preserve">10% </w:t>
      </w:r>
      <w:r w:rsidRPr="009E209D">
        <w:rPr>
          <w:rFonts w:ascii="Arial" w:hAnsi="Arial" w:cs="Arial"/>
        </w:rPr>
        <w:t xml:space="preserve">wynagrodzenia umownego, </w:t>
      </w:r>
    </w:p>
    <w:p w14:paraId="0299F024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opóźnienie w wykonaniu przedmiotu umowy w wysokości </w:t>
      </w:r>
      <w:r w:rsidR="00D6488B" w:rsidRPr="006012F1">
        <w:rPr>
          <w:rFonts w:ascii="Arial" w:hAnsi="Arial" w:cs="Arial"/>
          <w:b/>
        </w:rPr>
        <w:t>3</w:t>
      </w:r>
      <w:r w:rsidRPr="006012F1">
        <w:rPr>
          <w:rFonts w:ascii="Arial" w:hAnsi="Arial" w:cs="Arial"/>
          <w:b/>
        </w:rPr>
        <w:t>00,00 zł brutto</w:t>
      </w:r>
      <w:r w:rsidRPr="006012F1">
        <w:rPr>
          <w:rFonts w:ascii="Arial" w:hAnsi="Arial" w:cs="Arial"/>
        </w:rPr>
        <w:t xml:space="preserve"> za każdy dzień przekroczenia terminu o którym mowa w § 3 ust.1 pkt.2,  </w:t>
      </w:r>
    </w:p>
    <w:p w14:paraId="669E5657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każdy dzień opóźnienia w przystąpieniu do naprawy / we wskazaniu serwisu dokonującego napraw gwarancyjnych, o którym mowa w § 4 ust. 3, w wysokości </w:t>
      </w:r>
      <w:r w:rsidR="00D6488B" w:rsidRPr="006012F1">
        <w:rPr>
          <w:rFonts w:ascii="Arial" w:hAnsi="Arial" w:cs="Arial"/>
        </w:rPr>
        <w:t>2</w:t>
      </w:r>
      <w:r w:rsidRPr="006012F1">
        <w:rPr>
          <w:rFonts w:ascii="Arial" w:hAnsi="Arial" w:cs="Arial"/>
          <w:b/>
        </w:rPr>
        <w:t>00,00 zł brutto</w:t>
      </w:r>
      <w:r w:rsidRPr="006012F1">
        <w:rPr>
          <w:rFonts w:ascii="Arial" w:hAnsi="Arial" w:cs="Arial"/>
        </w:rPr>
        <w:t xml:space="preserve">, </w:t>
      </w:r>
    </w:p>
    <w:p w14:paraId="63632976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>za każdy dzień opóźnienia w usunięciu usterki po terminie, o którym mowa w § 4 ust. 4, przy jednoczesnym zaniechaniu obowiązku ustalenia szczególnych warunków naprawy (w tym nowego terminu usunięcia usterki i możliwości skorzystania z możliwości podstawienia sprzętu zastępczego), o którym mowa w § 4 ust. 4 pkt a), w wysokości</w:t>
      </w:r>
      <w:r w:rsidR="00D6488B" w:rsidRPr="006012F1">
        <w:rPr>
          <w:rFonts w:ascii="Arial" w:hAnsi="Arial" w:cs="Arial"/>
          <w:b/>
        </w:rPr>
        <w:t xml:space="preserve"> 2</w:t>
      </w:r>
      <w:r w:rsidRPr="006012F1">
        <w:rPr>
          <w:rFonts w:ascii="Arial" w:hAnsi="Arial" w:cs="Arial"/>
          <w:b/>
        </w:rPr>
        <w:t>00,00 zł brutto,</w:t>
      </w:r>
      <w:r w:rsidRPr="006012F1">
        <w:rPr>
          <w:rFonts w:ascii="Arial" w:hAnsi="Arial" w:cs="Arial"/>
        </w:rPr>
        <w:t xml:space="preserve"> </w:t>
      </w:r>
    </w:p>
    <w:p w14:paraId="6E3A8D40" w14:textId="314CA172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>za każdy dzień opóźnienia w usunięciu usterki w terminie ustalonym zgodnie z § 4 ust. 4 pkt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>a), w wysokości</w:t>
      </w:r>
      <w:r w:rsidR="00D6488B" w:rsidRPr="006012F1">
        <w:rPr>
          <w:rFonts w:ascii="Arial" w:hAnsi="Arial" w:cs="Arial"/>
          <w:b/>
        </w:rPr>
        <w:t xml:space="preserve"> 2</w:t>
      </w:r>
      <w:r w:rsidRPr="006012F1">
        <w:rPr>
          <w:rFonts w:ascii="Arial" w:hAnsi="Arial" w:cs="Arial"/>
          <w:b/>
        </w:rPr>
        <w:t>00,00 zł brutto,</w:t>
      </w:r>
      <w:r w:rsidRPr="006012F1">
        <w:rPr>
          <w:rFonts w:ascii="Arial" w:hAnsi="Arial" w:cs="Arial"/>
        </w:rPr>
        <w:t xml:space="preserve"> </w:t>
      </w:r>
    </w:p>
    <w:p w14:paraId="5749B3FA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każdy dzień opóźnienia w podstawieniu sprzętu zastępczego (jeżeli Zamawiający wyraził taką konieczność) w wysokości </w:t>
      </w:r>
      <w:r w:rsidR="00D6488B" w:rsidRPr="006012F1">
        <w:rPr>
          <w:rFonts w:ascii="Arial" w:hAnsi="Arial" w:cs="Arial"/>
          <w:b/>
        </w:rPr>
        <w:t>2</w:t>
      </w:r>
      <w:r w:rsidRPr="006012F1">
        <w:rPr>
          <w:rFonts w:ascii="Arial" w:hAnsi="Arial" w:cs="Arial"/>
          <w:b/>
        </w:rPr>
        <w:t>00,00 zł brutto</w:t>
      </w:r>
      <w:r w:rsidRPr="006012F1">
        <w:rPr>
          <w:rFonts w:ascii="Arial" w:hAnsi="Arial" w:cs="Arial"/>
        </w:rPr>
        <w:t xml:space="preserve"> </w:t>
      </w:r>
    </w:p>
    <w:p w14:paraId="6B8CF59F" w14:textId="59F1B7AD" w:rsidR="002F0E36" w:rsidRPr="006012F1" w:rsidRDefault="00A8161E" w:rsidP="00E35DBF">
      <w:pPr>
        <w:ind w:left="1418" w:right="55" w:hanging="567"/>
        <w:rPr>
          <w:rFonts w:ascii="Arial" w:hAnsi="Arial" w:cs="Arial"/>
        </w:rPr>
      </w:pPr>
      <w:r w:rsidRPr="006012F1">
        <w:rPr>
          <w:rFonts w:ascii="Arial" w:hAnsi="Arial" w:cs="Arial"/>
        </w:rPr>
        <w:t>Zamawiający może potraktować dodatkowo j</w:t>
      </w:r>
      <w:r w:rsidR="00433796" w:rsidRPr="006012F1">
        <w:rPr>
          <w:rFonts w:ascii="Arial" w:hAnsi="Arial" w:cs="Arial"/>
        </w:rPr>
        <w:t>ako nienależyte wykonanie umowy.</w:t>
      </w:r>
    </w:p>
    <w:p w14:paraId="19B7BE43" w14:textId="50A9F8E7" w:rsidR="002F0E36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niewykonanie przedmiotu </w:t>
      </w:r>
      <w:r w:rsidR="00E843BA" w:rsidRPr="006012F1">
        <w:rPr>
          <w:rFonts w:ascii="Arial" w:hAnsi="Arial" w:cs="Arial"/>
        </w:rPr>
        <w:t xml:space="preserve">lub nienależyte </w:t>
      </w:r>
      <w:r w:rsidR="00FE70A4">
        <w:rPr>
          <w:rFonts w:ascii="Arial" w:hAnsi="Arial" w:cs="Arial"/>
        </w:rPr>
        <w:t xml:space="preserve">wykonanie </w:t>
      </w:r>
      <w:r w:rsidRPr="006012F1">
        <w:rPr>
          <w:rFonts w:ascii="Arial" w:hAnsi="Arial" w:cs="Arial"/>
        </w:rPr>
        <w:t>zamówieni</w:t>
      </w:r>
      <w:r w:rsidR="00FE70A4">
        <w:rPr>
          <w:rFonts w:ascii="Arial" w:hAnsi="Arial" w:cs="Arial"/>
        </w:rPr>
        <w:t>a</w:t>
      </w:r>
      <w:r w:rsidRPr="006012F1">
        <w:rPr>
          <w:rFonts w:ascii="Arial" w:hAnsi="Arial" w:cs="Arial"/>
        </w:rPr>
        <w:t xml:space="preserve"> w wysokości 10% wynagrodzenia umownego </w:t>
      </w:r>
      <w:r w:rsidR="00561DF3" w:rsidRPr="006012F1">
        <w:rPr>
          <w:rFonts w:ascii="Arial" w:hAnsi="Arial" w:cs="Arial"/>
        </w:rPr>
        <w:t>brutto.</w:t>
      </w:r>
    </w:p>
    <w:p w14:paraId="589AC944" w14:textId="66122130" w:rsidR="00E5099F" w:rsidRPr="006012F1" w:rsidRDefault="00CD73CF" w:rsidP="00E5099F">
      <w:pPr>
        <w:numPr>
          <w:ilvl w:val="0"/>
          <w:numId w:val="26"/>
        </w:numPr>
        <w:ind w:right="55" w:hanging="425"/>
        <w:rPr>
          <w:rFonts w:ascii="Arial" w:hAnsi="Arial" w:cs="Arial"/>
        </w:rPr>
      </w:pPr>
      <w:r w:rsidRPr="00CD73CF">
        <w:rPr>
          <w:rFonts w:ascii="Arial" w:hAnsi="Arial" w:cs="Arial"/>
        </w:rPr>
        <w:t xml:space="preserve">Łączna wysokość kar umownych nie może przekroczyć </w:t>
      </w:r>
      <w:r w:rsidR="00C2445D">
        <w:rPr>
          <w:rFonts w:ascii="Arial" w:hAnsi="Arial" w:cs="Arial"/>
        </w:rPr>
        <w:t>50</w:t>
      </w:r>
      <w:r w:rsidRPr="00CD73CF">
        <w:rPr>
          <w:rFonts w:ascii="Arial" w:hAnsi="Arial" w:cs="Arial"/>
        </w:rPr>
        <w:t>% wynagrodzenia brutto.</w:t>
      </w:r>
    </w:p>
    <w:p w14:paraId="7156C8EF" w14:textId="77777777" w:rsidR="002F0E36" w:rsidRPr="006012F1" w:rsidRDefault="00A8161E" w:rsidP="00E35DBF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może dochodzić odszkodowania uzupełniającego na zasadach ogólnych. </w:t>
      </w:r>
    </w:p>
    <w:p w14:paraId="29676EFD" w14:textId="77777777" w:rsidR="002F0E36" w:rsidRPr="006012F1" w:rsidRDefault="00A8161E" w:rsidP="00E35DBF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ma prawo potrącić karę umowną przy płatności wynagrodzenia. </w:t>
      </w:r>
    </w:p>
    <w:p w14:paraId="0DBFCFB2" w14:textId="77777777" w:rsidR="000536C6" w:rsidRDefault="00A8161E" w:rsidP="000536C6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>Odstąpienie od umowy nie powoduje utraty uprawnień do dochodzenia pozostałych kar umownych.</w:t>
      </w:r>
    </w:p>
    <w:p w14:paraId="7C124B2D" w14:textId="388CD478" w:rsidR="009E209D" w:rsidRPr="000536C6" w:rsidRDefault="000536C6" w:rsidP="000536C6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0536C6">
        <w:rPr>
          <w:rFonts w:ascii="Arial" w:hAnsi="Arial" w:cs="Arial"/>
        </w:rPr>
        <w:t>W przypadku niewykonania lub nienależytego wykonania umowy przez Wykonawcę, Zamawiający może odstąpić od umowy ze skutkiem natychmiastowym, z przyczyn leżących po stronie Wykonawcy</w:t>
      </w:r>
    </w:p>
    <w:p w14:paraId="66FB90E1" w14:textId="77777777" w:rsidR="00237445" w:rsidRPr="006012F1" w:rsidRDefault="00237445" w:rsidP="00DB1A80">
      <w:pPr>
        <w:spacing w:before="24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 xml:space="preserve">§ </w:t>
      </w:r>
      <w:r w:rsidR="00042C6E" w:rsidRPr="006012F1">
        <w:rPr>
          <w:rFonts w:ascii="Arial" w:hAnsi="Arial" w:cs="Arial"/>
          <w:b/>
        </w:rPr>
        <w:t>7</w:t>
      </w:r>
    </w:p>
    <w:p w14:paraId="6DC5EA21" w14:textId="2CEFD318" w:rsidR="00237445" w:rsidRPr="006012F1" w:rsidRDefault="00152170" w:rsidP="00E35DBF">
      <w:pPr>
        <w:numPr>
          <w:ilvl w:val="0"/>
          <w:numId w:val="44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>Wykonawca</w:t>
      </w:r>
      <w:r w:rsidR="00237445" w:rsidRPr="006012F1">
        <w:rPr>
          <w:rFonts w:ascii="Arial" w:hAnsi="Arial" w:cs="Arial"/>
        </w:rPr>
        <w:t xml:space="preserve"> i Zamawiający ustanawiają adresy do doręczeń w ich siedzibach podanych we wstępie</w:t>
      </w:r>
      <w:r w:rsidR="00E35DBF" w:rsidRPr="006012F1">
        <w:rPr>
          <w:rFonts w:ascii="Arial" w:hAnsi="Arial" w:cs="Arial"/>
        </w:rPr>
        <w:t xml:space="preserve"> </w:t>
      </w:r>
      <w:r w:rsidR="00237445" w:rsidRPr="006012F1">
        <w:rPr>
          <w:rFonts w:ascii="Arial" w:hAnsi="Arial" w:cs="Arial"/>
        </w:rPr>
        <w:t>do Umowy. Dla skutecznego zawiadomienia o ich zmianie konieczne jest zawiadomienie pismem</w:t>
      </w:r>
      <w:r w:rsidR="00E35DBF" w:rsidRPr="006012F1">
        <w:rPr>
          <w:rFonts w:ascii="Arial" w:hAnsi="Arial" w:cs="Arial"/>
        </w:rPr>
        <w:t xml:space="preserve"> </w:t>
      </w:r>
      <w:r w:rsidR="00237445" w:rsidRPr="006012F1">
        <w:rPr>
          <w:rFonts w:ascii="Arial" w:hAnsi="Arial" w:cs="Arial"/>
        </w:rPr>
        <w:t xml:space="preserve">poleconym z potwierdzeniem odbioru.  </w:t>
      </w:r>
    </w:p>
    <w:p w14:paraId="5CB3D58B" w14:textId="46206C0C" w:rsidR="00237445" w:rsidRPr="006012F1" w:rsidRDefault="00237445" w:rsidP="00E35DBF">
      <w:pPr>
        <w:numPr>
          <w:ilvl w:val="0"/>
          <w:numId w:val="44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>Korespondencję wysłaną listem poleconym na adres, o którym mowa w ust. 1, uznaje się za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skutecznie doręczoną z chwilą jej odbioru lub odmowy jej odbioru lub bezskutecznego upływu terminu na jej podjęcie w placówce pocztowej. W przypadku przesyłek wysłanych pocztą kurierską lub doręczonych osobiście doręczanie uznaje się za dokonane z chwilą odbioru lub odmowy odbioru.  </w:t>
      </w:r>
    </w:p>
    <w:p w14:paraId="5CC4AC01" w14:textId="17EB72DA" w:rsidR="00237445" w:rsidRPr="00B979FF" w:rsidRDefault="00237445" w:rsidP="00237445">
      <w:pPr>
        <w:numPr>
          <w:ilvl w:val="0"/>
          <w:numId w:val="44"/>
        </w:numPr>
        <w:ind w:left="371" w:right="55" w:firstLine="60"/>
        <w:rPr>
          <w:rFonts w:ascii="Arial" w:hAnsi="Arial" w:cs="Arial"/>
        </w:rPr>
      </w:pPr>
      <w:r w:rsidRPr="00B979FF">
        <w:rPr>
          <w:rFonts w:ascii="Arial" w:hAnsi="Arial" w:cs="Arial"/>
        </w:rPr>
        <w:t xml:space="preserve">W przypadku nie powiadomienia o zmianie adresu, doręczenie dokonane na ostatni znany drugiej Stronie adres do doręczeń będzie uważane za dokonane prawidłowo  i skutecznie. </w:t>
      </w:r>
    </w:p>
    <w:p w14:paraId="00078007" w14:textId="77777777" w:rsidR="00237445" w:rsidRPr="006012F1" w:rsidRDefault="00042C6E" w:rsidP="00B979FF">
      <w:pPr>
        <w:spacing w:before="24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8</w:t>
      </w:r>
    </w:p>
    <w:p w14:paraId="093A8E21" w14:textId="4B623B7F" w:rsidR="00237445" w:rsidRPr="006012F1" w:rsidRDefault="00237445" w:rsidP="00E35DBF">
      <w:pPr>
        <w:numPr>
          <w:ilvl w:val="0"/>
          <w:numId w:val="3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>Wprowadzenie zmian istotnych postanowień niniejszej umowy może mieć charakter  wyłącznie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wyjątkowy, tj. gdy konieczność  wprowadzenia zmian nie narusza  treści  oferty </w:t>
      </w:r>
      <w:r w:rsidR="00C5412C" w:rsidRPr="006012F1">
        <w:rPr>
          <w:rFonts w:ascii="Arial" w:hAnsi="Arial" w:cs="Arial"/>
        </w:rPr>
        <w:t>Wykonawcy</w:t>
      </w:r>
      <w:r w:rsidRPr="006012F1">
        <w:rPr>
          <w:rFonts w:ascii="Arial" w:hAnsi="Arial" w:cs="Arial"/>
        </w:rPr>
        <w:t xml:space="preserve">, na podstawie której dokonano jego wyboru, a nadto wynika  z okoliczności, których nie można było przewidzieć  w chwili zawierania niniejszej umowy. </w:t>
      </w:r>
    </w:p>
    <w:p w14:paraId="266B5098" w14:textId="1C76AC77" w:rsidR="00237445" w:rsidRPr="006012F1" w:rsidRDefault="00237445" w:rsidP="00E35DBF">
      <w:pPr>
        <w:numPr>
          <w:ilvl w:val="0"/>
          <w:numId w:val="3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Zmiany te mogą być dokonane za zgodą obu Stron wyłącznie w formie pisemnej, pod rygorem nieważności takich zmian. Strony nie mogą powoływać się na uzgodnienia pozaumowne. </w:t>
      </w:r>
    </w:p>
    <w:p w14:paraId="15DFB62F" w14:textId="77777777" w:rsidR="002F0E36" w:rsidRPr="006012F1" w:rsidRDefault="00A8161E" w:rsidP="00B979FF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Postanowienia końcowe</w:t>
      </w:r>
    </w:p>
    <w:p w14:paraId="7F1B83AD" w14:textId="77777777" w:rsidR="002F0E36" w:rsidRPr="006012F1" w:rsidRDefault="00E956E3" w:rsidP="00B979FF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9</w:t>
      </w:r>
    </w:p>
    <w:p w14:paraId="5D9782A0" w14:textId="4C13F657" w:rsidR="00C86548" w:rsidRPr="006012F1" w:rsidRDefault="00A8161E" w:rsidP="00E35DBF">
      <w:pPr>
        <w:pStyle w:val="Akapitzlist"/>
        <w:numPr>
          <w:ilvl w:val="0"/>
          <w:numId w:val="41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Osobą koordynującą realizację zamówienia ze strony Zamawiającego jest </w:t>
      </w:r>
      <w:r w:rsidRPr="006012F1">
        <w:rPr>
          <w:rFonts w:ascii="Arial" w:hAnsi="Arial" w:cs="Arial"/>
          <w:u w:val="single" w:color="000000"/>
        </w:rPr>
        <w:t>…………………………</w:t>
      </w:r>
      <w:r w:rsidR="00B979FF">
        <w:rPr>
          <w:rFonts w:ascii="Arial" w:hAnsi="Arial" w:cs="Arial"/>
          <w:u w:val="single" w:color="000000"/>
        </w:rPr>
        <w:t>…</w:t>
      </w:r>
      <w:r w:rsidRPr="006012F1">
        <w:rPr>
          <w:rFonts w:ascii="Arial" w:hAnsi="Arial" w:cs="Arial"/>
        </w:rPr>
        <w:t xml:space="preserve"> </w:t>
      </w:r>
    </w:p>
    <w:p w14:paraId="187B1ADB" w14:textId="1E4FD7B7" w:rsidR="002F0E36" w:rsidRPr="006012F1" w:rsidRDefault="00A8161E" w:rsidP="00E35DBF">
      <w:pPr>
        <w:pStyle w:val="Akapitzlist"/>
        <w:numPr>
          <w:ilvl w:val="0"/>
          <w:numId w:val="41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Osobą odpowiedzialną za realizację zamówienia ze strony Wykonawcy jest </w:t>
      </w:r>
      <w:r w:rsidRPr="006012F1">
        <w:rPr>
          <w:rFonts w:ascii="Arial" w:hAnsi="Arial" w:cs="Arial"/>
          <w:u w:val="single" w:color="000000"/>
        </w:rPr>
        <w:t>……………………………</w:t>
      </w:r>
    </w:p>
    <w:p w14:paraId="3D5A0401" w14:textId="055891B0" w:rsidR="002F0E36" w:rsidRPr="006012F1" w:rsidRDefault="00A8161E" w:rsidP="00E35DBF">
      <w:pPr>
        <w:pStyle w:val="Akapitzlist"/>
        <w:numPr>
          <w:ilvl w:val="0"/>
          <w:numId w:val="41"/>
        </w:numPr>
        <w:spacing w:after="111"/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lastRenderedPageBreak/>
        <w:t>Zmiany osób, o których mowa w ust.1 i 2 wymagają pisemnego oświadczenia odpowiednio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Zamawiającego lub Wykonawcy pod rygorem nieważności. </w:t>
      </w:r>
    </w:p>
    <w:p w14:paraId="75D9C9D1" w14:textId="705AE44D" w:rsidR="002F0E36" w:rsidRPr="00B979FF" w:rsidRDefault="00A8161E" w:rsidP="00A41657">
      <w:pPr>
        <w:pStyle w:val="Akapitzlist"/>
        <w:numPr>
          <w:ilvl w:val="0"/>
          <w:numId w:val="41"/>
        </w:numPr>
        <w:spacing w:after="0" w:line="259" w:lineRule="auto"/>
        <w:ind w:left="426" w:right="0" w:hanging="426"/>
        <w:rPr>
          <w:rFonts w:ascii="Arial" w:hAnsi="Arial" w:cs="Arial"/>
        </w:rPr>
      </w:pPr>
      <w:r w:rsidRPr="00B979FF">
        <w:rPr>
          <w:rFonts w:ascii="Arial" w:hAnsi="Arial" w:cs="Arial"/>
        </w:rPr>
        <w:t>Wykonawca ponosi pełną odpowiedzialność za wszelkie szkody wyrządzone komukolwiek przy</w:t>
      </w:r>
      <w:r w:rsidR="00E35DBF" w:rsidRPr="00B979FF">
        <w:rPr>
          <w:rFonts w:ascii="Arial" w:hAnsi="Arial" w:cs="Arial"/>
        </w:rPr>
        <w:t xml:space="preserve"> </w:t>
      </w:r>
      <w:r w:rsidRPr="00B979FF">
        <w:rPr>
          <w:rFonts w:ascii="Arial" w:hAnsi="Arial" w:cs="Arial"/>
        </w:rPr>
        <w:t>wykonywaniu niniejszej umowy przez Wykonawcę lub przez osoby, którymi Wykonawca się</w:t>
      </w:r>
      <w:r w:rsidR="00E35DBF" w:rsidRPr="00B979FF">
        <w:rPr>
          <w:rFonts w:ascii="Arial" w:hAnsi="Arial" w:cs="Arial"/>
        </w:rPr>
        <w:t xml:space="preserve"> </w:t>
      </w:r>
      <w:r w:rsidRPr="00B979FF">
        <w:rPr>
          <w:rFonts w:ascii="Arial" w:hAnsi="Arial" w:cs="Arial"/>
        </w:rPr>
        <w:t xml:space="preserve">posługuje w wykonaniu niniejszej umowy. Wykonawcy występujący wspólnie ponoszą solidarną odpowiedzialność za wykonanie umowy.  </w:t>
      </w:r>
    </w:p>
    <w:p w14:paraId="3F203A95" w14:textId="77777777" w:rsidR="002F0E36" w:rsidRPr="006012F1" w:rsidRDefault="00D47E5A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10</w:t>
      </w:r>
    </w:p>
    <w:p w14:paraId="4E657A2F" w14:textId="47813141" w:rsidR="002F0E36" w:rsidRPr="006012F1" w:rsidRDefault="002F0E36" w:rsidP="00E9403B">
      <w:pPr>
        <w:pStyle w:val="Akapitzlist"/>
        <w:ind w:left="426" w:right="55" w:firstLine="0"/>
        <w:rPr>
          <w:rFonts w:ascii="Arial" w:hAnsi="Arial" w:cs="Arial"/>
        </w:rPr>
      </w:pPr>
    </w:p>
    <w:p w14:paraId="260D2DC6" w14:textId="77777777" w:rsidR="002F0E36" w:rsidRPr="006012F1" w:rsidRDefault="00A8161E" w:rsidP="00E35DBF">
      <w:pPr>
        <w:pStyle w:val="Akapitzlist"/>
        <w:numPr>
          <w:ilvl w:val="0"/>
          <w:numId w:val="4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Strony zobowiązują się do niezwłocznego wzajemnego pisemnego powiadomienia o każdej zmianie ich siedziby lub adresu do doręczeń korespondencji. </w:t>
      </w:r>
    </w:p>
    <w:p w14:paraId="62A1D075" w14:textId="77777777" w:rsidR="002F0E36" w:rsidRPr="006012F1" w:rsidRDefault="00A8161E" w:rsidP="00E35DBF">
      <w:pPr>
        <w:pStyle w:val="Akapitzlist"/>
        <w:numPr>
          <w:ilvl w:val="0"/>
          <w:numId w:val="42"/>
        </w:numPr>
        <w:spacing w:after="111"/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Prawa i obowiązki wynikające z niniejszej umowy nie mogą być przenoszone na osoby trzecie, bez pisemnej zgody obu stron.  </w:t>
      </w:r>
    </w:p>
    <w:p w14:paraId="74C6F5F0" w14:textId="77777777" w:rsidR="002F0E36" w:rsidRPr="006012F1" w:rsidRDefault="00A8161E" w:rsidP="00E35DBF">
      <w:pPr>
        <w:pStyle w:val="Akapitzlist"/>
        <w:numPr>
          <w:ilvl w:val="0"/>
          <w:numId w:val="4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 </w:t>
      </w:r>
    </w:p>
    <w:p w14:paraId="1BCFA6DF" w14:textId="77777777" w:rsidR="002F0E36" w:rsidRPr="006012F1" w:rsidRDefault="00D47E5A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11</w:t>
      </w:r>
    </w:p>
    <w:p w14:paraId="084180CC" w14:textId="77777777" w:rsidR="002F0E36" w:rsidRPr="006012F1" w:rsidRDefault="00A8161E" w:rsidP="00E35DBF">
      <w:pPr>
        <w:numPr>
          <w:ilvl w:val="0"/>
          <w:numId w:val="30"/>
        </w:numPr>
        <w:spacing w:after="108"/>
        <w:ind w:right="55" w:hanging="448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Wszystkie zmiany umowy wymagają formy pisemnej pod rygorem nieważności.  </w:t>
      </w:r>
    </w:p>
    <w:p w14:paraId="59318680" w14:textId="77777777" w:rsidR="0079187C" w:rsidRDefault="00A8161E" w:rsidP="00A41657">
      <w:pPr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</w:rPr>
      </w:pPr>
      <w:r w:rsidRPr="00B979FF">
        <w:rPr>
          <w:rFonts w:ascii="Arial" w:hAnsi="Arial" w:cs="Arial"/>
        </w:rPr>
        <w:t xml:space="preserve">W sprawach nie uregulowanych postanowieniami niniejszej umowy mają zastosowanie przepisy Kodeksu Cywilnego oraz przepisy ustawy prawo zamówień publicznych.  </w:t>
      </w:r>
    </w:p>
    <w:p w14:paraId="3D181C63" w14:textId="7414B474" w:rsidR="009E209D" w:rsidRDefault="0079187C" w:rsidP="00A41657">
      <w:pPr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</w:rPr>
      </w:pPr>
      <w:r w:rsidRPr="0079187C">
        <w:rPr>
          <w:rFonts w:ascii="Arial" w:hAnsi="Arial" w:cs="Arial"/>
        </w:rPr>
        <w:t>Wykonawca bez uprzedniej pisemnej zgody Zamawiającego nie może przenieść na osoby trzecie żadnych praw ani obowiązków wynikających z niniejszej Umowy, w tym w szczególności nie może dokonać przelewu wierzytelności (cesji) przysługujących mu wobec Zamawiającego, ani przenieść w całości lub w części niniejszej Umowy na osobę trzecią. Wszelkie czynności dokonane z naruszeniem niniejszego postanowienia będą nieważne wobec Zamawiającego</w:t>
      </w:r>
      <w:r w:rsidR="00A8161E" w:rsidRPr="00B979FF">
        <w:rPr>
          <w:rFonts w:ascii="Arial" w:hAnsi="Arial" w:cs="Arial"/>
        </w:rPr>
        <w:t xml:space="preserve"> </w:t>
      </w:r>
    </w:p>
    <w:p w14:paraId="6105E8FD" w14:textId="77777777" w:rsidR="002F0E36" w:rsidRDefault="00A8161E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</w:t>
      </w:r>
      <w:r w:rsidR="00D47E5A" w:rsidRPr="006012F1">
        <w:rPr>
          <w:rFonts w:ascii="Arial" w:hAnsi="Arial" w:cs="Arial"/>
          <w:b/>
        </w:rPr>
        <w:t>2</w:t>
      </w:r>
    </w:p>
    <w:p w14:paraId="59F9706A" w14:textId="29D38C9C" w:rsidR="00CD73CF" w:rsidRPr="00CD73CF" w:rsidRDefault="00CD73CF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</w:rPr>
      </w:pPr>
      <w:r w:rsidRPr="00CD73CF">
        <w:rPr>
          <w:rFonts w:ascii="Arial" w:hAnsi="Arial" w:cs="Arial"/>
        </w:rPr>
        <w:t xml:space="preserve">Wszelkie spory wynikające z realizacji umowy rozstrzygać będzie właściwy dla </w:t>
      </w:r>
      <w:r w:rsidR="0079187C">
        <w:rPr>
          <w:rFonts w:ascii="Arial" w:hAnsi="Arial" w:cs="Arial"/>
        </w:rPr>
        <w:t>Zamawiającego</w:t>
      </w:r>
      <w:r w:rsidRPr="00CD73CF">
        <w:rPr>
          <w:rFonts w:ascii="Arial" w:hAnsi="Arial" w:cs="Arial"/>
        </w:rPr>
        <w:t xml:space="preserve"> Sąd Powszechny,</w:t>
      </w:r>
    </w:p>
    <w:p w14:paraId="155D1F9C" w14:textId="77777777" w:rsidR="00CD73CF" w:rsidRPr="00CD73CF" w:rsidRDefault="00CD73CF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  <w:b/>
          <w:i/>
        </w:rPr>
      </w:pPr>
      <w:r w:rsidRPr="00CD73CF">
        <w:rPr>
          <w:rFonts w:ascii="Arial" w:hAnsi="Arial" w:cs="Arial"/>
        </w:rPr>
        <w:t>Umowa wchodzi w życie z dniem podpisania jej przez obie Strony.</w:t>
      </w:r>
    </w:p>
    <w:p w14:paraId="30926409" w14:textId="110DCE68" w:rsidR="00CD73CF" w:rsidRPr="00CD73CF" w:rsidRDefault="0079187C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Zamawiający</w:t>
      </w:r>
      <w:r w:rsidR="00CD73CF" w:rsidRPr="00CD73CF">
        <w:rPr>
          <w:rFonts w:ascii="Arial" w:hAnsi="Arial" w:cs="Arial"/>
        </w:rPr>
        <w:t xml:space="preserve"> oświadcza, że posiada status dużego przedsiębiorcy w rozumieniu Art. 4 pkt. 6 Ustawy z dnia 8 marca 2013r. o przeciwdziałaniu nadmiernym opóźnieniom w transakcjach handlowych (Dz. U. z 2023 poz. 1790).</w:t>
      </w:r>
    </w:p>
    <w:p w14:paraId="7B14883B" w14:textId="52E062F7" w:rsidR="00CD73CF" w:rsidRPr="00CD73CF" w:rsidRDefault="002724E4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Wykonawca</w:t>
      </w:r>
      <w:r w:rsidR="00CD73CF" w:rsidRPr="00CD73CF">
        <w:rPr>
          <w:rFonts w:ascii="Arial" w:hAnsi="Arial" w:cs="Arial"/>
        </w:rPr>
        <w:t xml:space="preserve"> oświadcza, że posiada status dużego/średniego/ małego/ mikro </w:t>
      </w:r>
      <w:r w:rsidR="00CD73CF" w:rsidRPr="00CD73CF">
        <w:rPr>
          <w:rStyle w:val="Odwoanieprzypisukocowego"/>
          <w:rFonts w:ascii="Arial" w:hAnsi="Arial" w:cs="Arial"/>
        </w:rPr>
        <w:endnoteReference w:id="1"/>
      </w:r>
      <w:r w:rsidR="00CD73CF" w:rsidRPr="00CD73CF">
        <w:rPr>
          <w:rFonts w:ascii="Arial" w:hAnsi="Arial" w:cs="Arial"/>
        </w:rPr>
        <w:t xml:space="preserve"> przedsiębiorcy w rozumieniu Art. 4 Ustawy z dnia 8 marca 2013r. o przeciwdziałaniu nadmiernym opóźnieniom w transakcjach handlowych (Dz. U. z 2023 poz. 1790).</w:t>
      </w:r>
    </w:p>
    <w:p w14:paraId="665A6ED1" w14:textId="77777777" w:rsidR="00CD73CF" w:rsidRPr="006012F1" w:rsidRDefault="00CD73CF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</w:p>
    <w:p w14:paraId="3AC828BF" w14:textId="37EE3D72" w:rsidR="002F0E36" w:rsidRPr="006012F1" w:rsidRDefault="00A8161E" w:rsidP="00E35DBF">
      <w:pPr>
        <w:ind w:left="0" w:right="55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>Umowę sporządzono w 3-ch jednobrzmiących egzemplarzach,  1 egzemplarz dla Wykonawcy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>i</w:t>
      </w:r>
      <w:r w:rsidR="002E4AFE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>2</w:t>
      </w:r>
      <w:r w:rsidR="00E35DBF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 xml:space="preserve">egzemplarze dla Zamawiającego. Integralną część umowy stanowią Specyfikacja Warunków Zamówienia i oferta. </w:t>
      </w:r>
    </w:p>
    <w:p w14:paraId="2BD00460" w14:textId="2A0B0E5D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0532D43E" w14:textId="0A04F0D8" w:rsidR="002E4AFE" w:rsidRPr="006012F1" w:rsidRDefault="002E4AF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</w:p>
    <w:p w14:paraId="7A984949" w14:textId="3F4065EA" w:rsidR="002E4AFE" w:rsidRPr="006012F1" w:rsidRDefault="002E4AF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</w:p>
    <w:p w14:paraId="2492872B" w14:textId="20C6694F" w:rsidR="002E4AFE" w:rsidRDefault="002E4AFE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76C2AE59" w14:textId="25A78472" w:rsidR="009E209D" w:rsidRDefault="009E209D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2690C37C" w14:textId="1AA83D1F" w:rsidR="009E209D" w:rsidRDefault="009E209D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433D9645" w14:textId="77777777" w:rsidR="009E209D" w:rsidRPr="006012F1" w:rsidRDefault="009E209D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66449A4F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70E0B4D1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7785BA3F" w14:textId="77777777" w:rsidR="00A3438C" w:rsidRPr="006012F1" w:rsidRDefault="00A3438C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6046FAB2" w14:textId="6EB9EF75" w:rsidR="002F0E36" w:rsidRPr="006012F1" w:rsidRDefault="00A41657" w:rsidP="00237445">
      <w:pPr>
        <w:pStyle w:val="Nagwek2"/>
        <w:tabs>
          <w:tab w:val="center" w:pos="2230"/>
          <w:tab w:val="center" w:pos="3706"/>
          <w:tab w:val="center" w:pos="4414"/>
          <w:tab w:val="center" w:pos="5122"/>
          <w:tab w:val="center" w:pos="6534"/>
          <w:tab w:val="center" w:pos="7968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A8161E" w:rsidRPr="006012F1">
        <w:rPr>
          <w:rFonts w:ascii="Arial" w:hAnsi="Arial" w:cs="Arial"/>
          <w:b/>
        </w:rPr>
        <w:t xml:space="preserve">Wykonawca    </w:t>
      </w:r>
      <w:r w:rsidR="00A8161E" w:rsidRPr="006012F1">
        <w:rPr>
          <w:rFonts w:ascii="Arial" w:hAnsi="Arial" w:cs="Arial"/>
          <w:b/>
        </w:rPr>
        <w:tab/>
        <w:t xml:space="preserve"> </w:t>
      </w:r>
      <w:r w:rsidR="00A8161E" w:rsidRPr="00601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161E" w:rsidRPr="006012F1">
        <w:rPr>
          <w:rFonts w:ascii="Arial" w:hAnsi="Arial" w:cs="Arial"/>
          <w:b/>
        </w:rPr>
        <w:t xml:space="preserve"> </w:t>
      </w:r>
      <w:r w:rsidR="00A8161E" w:rsidRPr="006012F1">
        <w:rPr>
          <w:rFonts w:ascii="Arial" w:hAnsi="Arial" w:cs="Arial"/>
          <w:b/>
        </w:rPr>
        <w:tab/>
        <w:t xml:space="preserve">Zamawiający   </w:t>
      </w:r>
      <w:r w:rsidR="00A8161E" w:rsidRPr="006012F1">
        <w:rPr>
          <w:rFonts w:ascii="Arial" w:hAnsi="Arial" w:cs="Arial"/>
          <w:b/>
        </w:rPr>
        <w:tab/>
      </w:r>
      <w:r w:rsidR="00A8161E" w:rsidRPr="006012F1">
        <w:rPr>
          <w:rFonts w:ascii="Arial" w:eastAsia="Arial" w:hAnsi="Arial" w:cs="Arial"/>
          <w:b/>
          <w:i/>
          <w:sz w:val="20"/>
        </w:rPr>
        <w:t xml:space="preserve"> </w:t>
      </w:r>
    </w:p>
    <w:p w14:paraId="1E0C6997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5D3B810C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4ED2963B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 </w:t>
      </w:r>
    </w:p>
    <w:sectPr w:rsidR="002F0E36" w:rsidRPr="006012F1" w:rsidSect="009E2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4" w:right="1344" w:bottom="1403" w:left="1236" w:header="708" w:footer="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CA22" w14:textId="77777777" w:rsidR="00E9056B" w:rsidRDefault="00E9056B">
      <w:pPr>
        <w:spacing w:after="0" w:line="240" w:lineRule="auto"/>
      </w:pPr>
      <w:r>
        <w:separator/>
      </w:r>
    </w:p>
  </w:endnote>
  <w:endnote w:type="continuationSeparator" w:id="0">
    <w:p w14:paraId="12198206" w14:textId="77777777" w:rsidR="00E9056B" w:rsidRDefault="00E9056B">
      <w:pPr>
        <w:spacing w:after="0" w:line="240" w:lineRule="auto"/>
      </w:pPr>
      <w:r>
        <w:continuationSeparator/>
      </w:r>
    </w:p>
  </w:endnote>
  <w:endnote w:id="1">
    <w:p w14:paraId="70B6824A" w14:textId="77777777" w:rsidR="00CD73CF" w:rsidRDefault="00CD73CF" w:rsidP="00CD73CF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 </w:t>
      </w:r>
    </w:p>
    <w:p w14:paraId="24B15210" w14:textId="77777777" w:rsidR="00CD73CF" w:rsidRDefault="00CD73CF" w:rsidP="00CD73CF">
      <w:pPr>
        <w:pStyle w:val="Tekstprzypisukocowego"/>
      </w:pPr>
      <w:r>
        <w:t xml:space="preserve">Załącznik nr 1 </w:t>
      </w:r>
    </w:p>
    <w:p w14:paraId="41A5E8FC" w14:textId="77777777" w:rsidR="00CD73CF" w:rsidRDefault="00CD73CF" w:rsidP="00CD73CF">
      <w:pPr>
        <w:pStyle w:val="Tekstprzypisukocowego"/>
      </w:pPr>
    </w:p>
    <w:p w14:paraId="14E7D5BB" w14:textId="77777777" w:rsidR="00CD73CF" w:rsidRDefault="00CD73CF" w:rsidP="00CD73CF">
      <w:pPr>
        <w:pStyle w:val="Tekstprzypisukocowego"/>
      </w:pPr>
    </w:p>
    <w:p w14:paraId="1CFF13AB" w14:textId="77777777" w:rsidR="00CD73CF" w:rsidRDefault="00CD73CF" w:rsidP="00CD73CF">
      <w:pPr>
        <w:pStyle w:val="Tekstprzypisukocowego"/>
      </w:pPr>
    </w:p>
    <w:p w14:paraId="00A24B76" w14:textId="1D4D56D1" w:rsidR="00CD73CF" w:rsidRDefault="00CD73CF" w:rsidP="00CD73CF">
      <w:pPr>
        <w:pStyle w:val="Tekstprzypisukocowego"/>
      </w:pPr>
      <w:r w:rsidRPr="000C5767">
        <w:rPr>
          <w:noProof/>
        </w:rPr>
        <w:drawing>
          <wp:inline distT="0" distB="0" distL="0" distR="0" wp14:anchorId="5DBB2CE7" wp14:editId="6A997C95">
            <wp:extent cx="5762625" cy="8143875"/>
            <wp:effectExtent l="0" t="0" r="9525" b="9525"/>
            <wp:docPr id="10048807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2407" w14:textId="77777777" w:rsidR="002F0E36" w:rsidRDefault="00A8161E">
    <w:pPr>
      <w:spacing w:after="0" w:line="259" w:lineRule="auto"/>
      <w:ind w:left="453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6130CB" wp14:editId="7499D427">
              <wp:simplePos x="0" y="0"/>
              <wp:positionH relativeFrom="page">
                <wp:posOffset>830580</wp:posOffset>
              </wp:positionH>
              <wp:positionV relativeFrom="page">
                <wp:posOffset>9915142</wp:posOffset>
              </wp:positionV>
              <wp:extent cx="5849112" cy="6096"/>
              <wp:effectExtent l="0" t="0" r="0" b="0"/>
              <wp:wrapSquare wrapText="bothSides"/>
              <wp:docPr id="31424" name="Group 31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112" cy="6096"/>
                        <a:chOff x="0" y="0"/>
                        <a:chExt cx="5849112" cy="6096"/>
                      </a:xfrm>
                    </wpg:grpSpPr>
                    <wps:wsp>
                      <wps:cNvPr id="32515" name="Shape 32515"/>
                      <wps:cNvSpPr/>
                      <wps:spPr>
                        <a:xfrm>
                          <a:off x="0" y="0"/>
                          <a:ext cx="58491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9112" h="9144">
                              <a:moveTo>
                                <a:pt x="0" y="0"/>
                              </a:moveTo>
                              <a:lnTo>
                                <a:pt x="5849112" y="0"/>
                              </a:lnTo>
                              <a:lnTo>
                                <a:pt x="58491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73CFD0" id="Group 31424" o:spid="_x0000_s1026" style="position:absolute;margin-left:65.4pt;margin-top:780.7pt;width:460.55pt;height:.5pt;z-index:251658240;mso-position-horizontal-relative:page;mso-position-vertical-relative:page" coordsize="584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">
              <v:shape id="Shape 32515" o:spid="_x0000_s1027" style="position:absolute;width:58491;height:91;visibility:visible;mso-wrap-style:square;v-text-anchor:top" coordsize="5849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" path="m,l5849112,r,9144l,9144,,e" fillcolor="black" stroked="f" strokeweight="0">
                <v:stroke miterlimit="83231f" joinstyle="miter"/>
                <v:path arrowok="t" textboxrect="0,0,58491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  <w:sz w:val="14"/>
      </w:rPr>
      <w:t xml:space="preserve"> </w:t>
    </w:r>
  </w:p>
  <w:p w14:paraId="61B5095E" w14:textId="77777777" w:rsidR="002F0E36" w:rsidRDefault="00A8161E">
    <w:pPr>
      <w:spacing w:after="97" w:line="259" w:lineRule="auto"/>
      <w:ind w:left="4498" w:right="0" w:firstLine="0"/>
      <w:jc w:val="left"/>
    </w:pPr>
    <w:r>
      <w:rPr>
        <w:rFonts w:ascii="Arial" w:eastAsia="Arial" w:hAnsi="Arial" w:cs="Arial"/>
        <w:i/>
        <w:sz w:val="14"/>
      </w:rPr>
      <w:t xml:space="preserve"> </w:t>
    </w:r>
  </w:p>
  <w:p w14:paraId="7935397B" w14:textId="77777777" w:rsidR="002F0E36" w:rsidRDefault="00A8161E">
    <w:pPr>
      <w:tabs>
        <w:tab w:val="center" w:pos="4677"/>
        <w:tab w:val="right" w:pos="9967"/>
      </w:tabs>
      <w:spacing w:after="111" w:line="259" w:lineRule="auto"/>
      <w:ind w:left="0" w:right="-64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16"/>
      </w:rPr>
      <w:t xml:space="preserve">Służby Komunalne Miasta w Wodzisławiu Śląskim – nr sprawy 04/2017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F243E"/>
        <w:sz w:val="26"/>
      </w:rPr>
      <w:t>1</w:t>
    </w:r>
    <w:r>
      <w:rPr>
        <w:color w:val="0F243E"/>
        <w:sz w:val="26"/>
      </w:rPr>
      <w:fldChar w:fldCharType="end"/>
    </w:r>
    <w:r>
      <w:rPr>
        <w:color w:val="0F243E"/>
        <w:sz w:val="26"/>
      </w:rPr>
      <w:t xml:space="preserve"> </w:t>
    </w:r>
  </w:p>
  <w:p w14:paraId="09EB17D3" w14:textId="77777777" w:rsidR="002F0E36" w:rsidRDefault="00A8161E">
    <w:pPr>
      <w:spacing w:after="0" w:line="259" w:lineRule="auto"/>
      <w:ind w:right="0" w:firstLine="0"/>
      <w:jc w:val="left"/>
    </w:pPr>
    <w:r>
      <w:rPr>
        <w:color w:val="0F243E"/>
        <w:sz w:val="26"/>
      </w:rPr>
      <w:t xml:space="preserve"> </w:t>
    </w:r>
  </w:p>
  <w:p w14:paraId="1AFDC21C" w14:textId="77777777" w:rsidR="002F0E36" w:rsidRDefault="00A8161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746992"/>
      <w:docPartObj>
        <w:docPartGallery w:val="Page Numbers (Bottom of Page)"/>
        <w:docPartUnique/>
      </w:docPartObj>
    </w:sdtPr>
    <w:sdtContent>
      <w:p w14:paraId="42FA0598" w14:textId="29893F3F" w:rsidR="00B979FF" w:rsidRDefault="00B979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1AEBB7" w14:textId="5DCEF69A" w:rsidR="002F0E36" w:rsidRDefault="00B979FF" w:rsidP="009B2D5D">
    <w:pPr>
      <w:pStyle w:val="Stopka"/>
      <w:tabs>
        <w:tab w:val="clear" w:pos="9072"/>
        <w:tab w:val="right" w:pos="9356"/>
      </w:tabs>
    </w:pPr>
    <w:r>
      <w:rPr>
        <w:lang w:val="pl-PL"/>
      </w:rPr>
      <w:t>Umowa nr ……………………………</w:t>
    </w:r>
    <w:r>
      <w:rPr>
        <w:lang w:val="pl-PL"/>
      </w:rPr>
      <w:tab/>
    </w:r>
    <w:r>
      <w:rPr>
        <w:lang w:val="pl-PL"/>
      </w:rPr>
      <w:tab/>
      <w:t>Zapytanie ofertowe PTK/W-</w:t>
    </w:r>
    <w:r w:rsidR="009B2D5D">
      <w:rPr>
        <w:lang w:val="pl-PL"/>
      </w:rPr>
      <w:t>175/05/2025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D592" w14:textId="77777777" w:rsidR="002F0E36" w:rsidRDefault="00A8161E">
    <w:pPr>
      <w:spacing w:after="0" w:line="259" w:lineRule="auto"/>
      <w:ind w:left="453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528A00" wp14:editId="2484FA7E">
              <wp:simplePos x="0" y="0"/>
              <wp:positionH relativeFrom="page">
                <wp:posOffset>830580</wp:posOffset>
              </wp:positionH>
              <wp:positionV relativeFrom="page">
                <wp:posOffset>9915142</wp:posOffset>
              </wp:positionV>
              <wp:extent cx="5849112" cy="6096"/>
              <wp:effectExtent l="0" t="0" r="0" b="0"/>
              <wp:wrapSquare wrapText="bothSides"/>
              <wp:docPr id="31366" name="Group 31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112" cy="6096"/>
                        <a:chOff x="0" y="0"/>
                        <a:chExt cx="5849112" cy="6096"/>
                      </a:xfrm>
                    </wpg:grpSpPr>
                    <wps:wsp>
                      <wps:cNvPr id="32511" name="Shape 32511"/>
                      <wps:cNvSpPr/>
                      <wps:spPr>
                        <a:xfrm>
                          <a:off x="0" y="0"/>
                          <a:ext cx="58491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9112" h="9144">
                              <a:moveTo>
                                <a:pt x="0" y="0"/>
                              </a:moveTo>
                              <a:lnTo>
                                <a:pt x="5849112" y="0"/>
                              </a:lnTo>
                              <a:lnTo>
                                <a:pt x="58491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164495" id="Group 31366" o:spid="_x0000_s1026" style="position:absolute;margin-left:65.4pt;margin-top:780.7pt;width:460.55pt;height:.5pt;z-index:251660288;mso-position-horizontal-relative:page;mso-position-vertical-relative:page" coordsize="584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">
              <v:shape id="Shape 32511" o:spid="_x0000_s1027" style="position:absolute;width:58491;height:91;visibility:visible;mso-wrap-style:square;v-text-anchor:top" coordsize="5849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" path="m,l5849112,r,9144l,9144,,e" fillcolor="black" stroked="f" strokeweight="0">
                <v:stroke miterlimit="83231f" joinstyle="miter"/>
                <v:path arrowok="t" textboxrect="0,0,58491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  <w:sz w:val="14"/>
      </w:rPr>
      <w:t xml:space="preserve"> </w:t>
    </w:r>
  </w:p>
  <w:p w14:paraId="555A1AE7" w14:textId="77777777" w:rsidR="002F0E36" w:rsidRDefault="00A8161E">
    <w:pPr>
      <w:spacing w:after="97" w:line="259" w:lineRule="auto"/>
      <w:ind w:left="4498" w:right="0" w:firstLine="0"/>
      <w:jc w:val="left"/>
    </w:pPr>
    <w:r>
      <w:rPr>
        <w:rFonts w:ascii="Arial" w:eastAsia="Arial" w:hAnsi="Arial" w:cs="Arial"/>
        <w:i/>
        <w:sz w:val="14"/>
      </w:rPr>
      <w:t xml:space="preserve"> </w:t>
    </w:r>
  </w:p>
  <w:p w14:paraId="7CC6FA17" w14:textId="77777777" w:rsidR="002F0E36" w:rsidRDefault="00A8161E">
    <w:pPr>
      <w:tabs>
        <w:tab w:val="center" w:pos="4677"/>
        <w:tab w:val="right" w:pos="9967"/>
      </w:tabs>
      <w:spacing w:after="111" w:line="259" w:lineRule="auto"/>
      <w:ind w:left="0" w:right="-64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16"/>
      </w:rPr>
      <w:t xml:space="preserve">Służby Komunalne Miasta w Wodzisławiu Śląskim – nr sprawy 04/2017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F243E"/>
        <w:sz w:val="26"/>
      </w:rPr>
      <w:t>1</w:t>
    </w:r>
    <w:r>
      <w:rPr>
        <w:color w:val="0F243E"/>
        <w:sz w:val="26"/>
      </w:rPr>
      <w:fldChar w:fldCharType="end"/>
    </w:r>
    <w:r>
      <w:rPr>
        <w:color w:val="0F243E"/>
        <w:sz w:val="26"/>
      </w:rPr>
      <w:t xml:space="preserve"> </w:t>
    </w:r>
  </w:p>
  <w:p w14:paraId="78752CF4" w14:textId="77777777" w:rsidR="002F0E36" w:rsidRDefault="00A8161E">
    <w:pPr>
      <w:spacing w:after="0" w:line="259" w:lineRule="auto"/>
      <w:ind w:right="0" w:firstLine="0"/>
      <w:jc w:val="left"/>
    </w:pPr>
    <w:r>
      <w:rPr>
        <w:color w:val="0F243E"/>
        <w:sz w:val="26"/>
      </w:rPr>
      <w:t xml:space="preserve"> </w:t>
    </w:r>
  </w:p>
  <w:p w14:paraId="424A7C5C" w14:textId="77777777" w:rsidR="002F0E36" w:rsidRDefault="00A8161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11E8" w14:textId="77777777" w:rsidR="00E9056B" w:rsidRDefault="00E9056B">
      <w:pPr>
        <w:spacing w:after="0" w:line="240" w:lineRule="auto"/>
      </w:pPr>
      <w:r>
        <w:separator/>
      </w:r>
    </w:p>
  </w:footnote>
  <w:footnote w:type="continuationSeparator" w:id="0">
    <w:p w14:paraId="1DB41DF8" w14:textId="77777777" w:rsidR="00E9056B" w:rsidRDefault="00E9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A51" w14:textId="77777777" w:rsidR="009B2D5D" w:rsidRDefault="009B2D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66E6" w14:textId="77777777" w:rsidR="00C07C24" w:rsidRPr="00B979FF" w:rsidRDefault="00C07C24" w:rsidP="00C07C24">
    <w:pPr>
      <w:spacing w:after="0" w:line="259" w:lineRule="auto"/>
      <w:ind w:right="0" w:firstLine="0"/>
      <w:jc w:val="right"/>
      <w:rPr>
        <w:rFonts w:ascii="Arial" w:hAnsi="Arial" w:cs="Arial"/>
      </w:rPr>
    </w:pPr>
    <w:r w:rsidRPr="00B979FF">
      <w:rPr>
        <w:rFonts w:ascii="Arial" w:hAnsi="Arial" w:cs="Arial"/>
      </w:rPr>
      <w:t xml:space="preserve">Załącznik nr 1 do zapytania ofertowego </w:t>
    </w:r>
  </w:p>
  <w:p w14:paraId="3C200EF9" w14:textId="77777777" w:rsidR="00C07C24" w:rsidRDefault="00C07C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59F6" w14:textId="77777777" w:rsidR="009B2D5D" w:rsidRDefault="009B2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/>
        <w:i w:val="0"/>
        <w:color w:val="000000"/>
        <w:sz w:val="20"/>
        <w:szCs w:val="24"/>
      </w:rPr>
    </w:lvl>
  </w:abstractNum>
  <w:abstractNum w:abstractNumId="1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/>
      </w:rPr>
    </w:lvl>
  </w:abstractNum>
  <w:abstractNum w:abstractNumId="2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9813BB2"/>
    <w:multiLevelType w:val="hybridMultilevel"/>
    <w:tmpl w:val="AF90DDB2"/>
    <w:lvl w:ilvl="0" w:tplc="86087FA8">
      <w:start w:val="1"/>
      <w:numFmt w:val="bullet"/>
      <w:lvlText w:val="-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8915C">
      <w:start w:val="1"/>
      <w:numFmt w:val="decimal"/>
      <w:lvlText w:val="%2."/>
      <w:lvlJc w:val="left"/>
      <w:pPr>
        <w:ind w:left="8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30ADE6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90767E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D887FC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A84E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E8423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D0EFD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8A071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11475"/>
    <w:multiLevelType w:val="hybridMultilevel"/>
    <w:tmpl w:val="E13EBCAE"/>
    <w:lvl w:ilvl="0" w:tplc="0FA23CA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C6D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CD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26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A22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C2A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AA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099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466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642E8"/>
    <w:multiLevelType w:val="hybridMultilevel"/>
    <w:tmpl w:val="DE4EF6DA"/>
    <w:lvl w:ilvl="0" w:tplc="B6E63FE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A34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C41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8C8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C0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6652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4ED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649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B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780026"/>
    <w:multiLevelType w:val="hybridMultilevel"/>
    <w:tmpl w:val="9B4E73AA"/>
    <w:lvl w:ilvl="0" w:tplc="AF3C4180">
      <w:start w:val="1"/>
      <w:numFmt w:val="decimal"/>
      <w:lvlText w:val="(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247B4">
      <w:start w:val="1"/>
      <w:numFmt w:val="decimal"/>
      <w:lvlText w:val="%2.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060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E91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E4C3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A24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079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49B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A92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FB265F"/>
    <w:multiLevelType w:val="hybridMultilevel"/>
    <w:tmpl w:val="7FB00F76"/>
    <w:lvl w:ilvl="0" w:tplc="81F2B3B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489A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C78B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4972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6EA0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C58A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C279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016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60A2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E82A46"/>
    <w:multiLevelType w:val="hybridMultilevel"/>
    <w:tmpl w:val="0C4AED94"/>
    <w:lvl w:ilvl="0" w:tplc="F1667F6A">
      <w:start w:val="10"/>
      <w:numFmt w:val="decimal"/>
      <w:lvlText w:val="%1."/>
      <w:lvlJc w:val="left"/>
      <w:pPr>
        <w:ind w:left="5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C25796">
      <w:start w:val="1"/>
      <w:numFmt w:val="lowerLetter"/>
      <w:lvlText w:val="%2"/>
      <w:lvlJc w:val="left"/>
      <w:pPr>
        <w:ind w:left="1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08C28">
      <w:start w:val="1"/>
      <w:numFmt w:val="lowerRoman"/>
      <w:lvlText w:val="%3"/>
      <w:lvlJc w:val="left"/>
      <w:pPr>
        <w:ind w:left="1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E9A58">
      <w:start w:val="1"/>
      <w:numFmt w:val="decimal"/>
      <w:lvlText w:val="%4"/>
      <w:lvlJc w:val="left"/>
      <w:pPr>
        <w:ind w:left="2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C6408">
      <w:start w:val="1"/>
      <w:numFmt w:val="lowerLetter"/>
      <w:lvlText w:val="%5"/>
      <w:lvlJc w:val="left"/>
      <w:pPr>
        <w:ind w:left="3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062906">
      <w:start w:val="1"/>
      <w:numFmt w:val="lowerRoman"/>
      <w:lvlText w:val="%6"/>
      <w:lvlJc w:val="left"/>
      <w:pPr>
        <w:ind w:left="4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2FF9C">
      <w:start w:val="1"/>
      <w:numFmt w:val="decimal"/>
      <w:lvlText w:val="%7"/>
      <w:lvlJc w:val="left"/>
      <w:pPr>
        <w:ind w:left="4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4577E">
      <w:start w:val="1"/>
      <w:numFmt w:val="lowerLetter"/>
      <w:lvlText w:val="%8"/>
      <w:lvlJc w:val="left"/>
      <w:pPr>
        <w:ind w:left="5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A4BF70">
      <w:start w:val="1"/>
      <w:numFmt w:val="lowerRoman"/>
      <w:lvlText w:val="%9"/>
      <w:lvlJc w:val="left"/>
      <w:pPr>
        <w:ind w:left="6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E5C91"/>
    <w:multiLevelType w:val="hybridMultilevel"/>
    <w:tmpl w:val="EA5EBB0E"/>
    <w:lvl w:ilvl="0" w:tplc="313AFCD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A496F"/>
    <w:multiLevelType w:val="hybridMultilevel"/>
    <w:tmpl w:val="FA38F936"/>
    <w:lvl w:ilvl="0" w:tplc="49665886">
      <w:start w:val="1"/>
      <w:numFmt w:val="decimal"/>
      <w:lvlText w:val="%1."/>
      <w:lvlJc w:val="left"/>
      <w:pPr>
        <w:ind w:left="4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036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C07D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CEF5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250D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C5C9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E165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E08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C658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BA5579"/>
    <w:multiLevelType w:val="hybridMultilevel"/>
    <w:tmpl w:val="E16EB7D6"/>
    <w:lvl w:ilvl="0" w:tplc="36082D6E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C18C4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C78A6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FCFC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002CE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E2D0E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CC262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3AD8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36DE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FF7E6D"/>
    <w:multiLevelType w:val="hybridMultilevel"/>
    <w:tmpl w:val="FABE019C"/>
    <w:lvl w:ilvl="0" w:tplc="F9B8C4FC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D2B5D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82143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4C58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C85D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B6D8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C80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5CB0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F266A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912B1"/>
    <w:multiLevelType w:val="hybridMultilevel"/>
    <w:tmpl w:val="9E5CD1CE"/>
    <w:lvl w:ilvl="0" w:tplc="7C847828">
      <w:start w:val="1"/>
      <w:numFmt w:val="decimal"/>
      <w:lvlText w:val="%1)"/>
      <w:lvlJc w:val="left"/>
      <w:pPr>
        <w:ind w:left="8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6FFEC">
      <w:start w:val="1"/>
      <w:numFmt w:val="lowerLetter"/>
      <w:lvlText w:val="%2)"/>
      <w:lvlJc w:val="left"/>
      <w:pPr>
        <w:ind w:left="1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21E46">
      <w:start w:val="1"/>
      <w:numFmt w:val="lowerRoman"/>
      <w:lvlText w:val="%3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600C">
      <w:start w:val="1"/>
      <w:numFmt w:val="decimal"/>
      <w:lvlText w:val="%4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8D892">
      <w:start w:val="1"/>
      <w:numFmt w:val="lowerLetter"/>
      <w:lvlText w:val="%5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A20D6">
      <w:start w:val="1"/>
      <w:numFmt w:val="lowerRoman"/>
      <w:lvlText w:val="%6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4B80A">
      <w:start w:val="1"/>
      <w:numFmt w:val="decimal"/>
      <w:lvlText w:val="%7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C13DE">
      <w:start w:val="1"/>
      <w:numFmt w:val="lowerLetter"/>
      <w:lvlText w:val="%8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EC152">
      <w:start w:val="1"/>
      <w:numFmt w:val="lowerRoman"/>
      <w:lvlText w:val="%9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8146CC"/>
    <w:multiLevelType w:val="hybridMultilevel"/>
    <w:tmpl w:val="6532A734"/>
    <w:lvl w:ilvl="0" w:tplc="04CC7CA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01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874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E82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CA3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8D7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EB2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A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C7C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F77B57"/>
    <w:multiLevelType w:val="hybridMultilevel"/>
    <w:tmpl w:val="11F68508"/>
    <w:lvl w:ilvl="0" w:tplc="F43428D8">
      <w:start w:val="3"/>
      <w:numFmt w:val="decimal"/>
      <w:lvlText w:val="%1.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0B2E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61A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F6E3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C4D8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067D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4E30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1E9B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CC7D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70213B"/>
    <w:multiLevelType w:val="hybridMultilevel"/>
    <w:tmpl w:val="1160F298"/>
    <w:lvl w:ilvl="0" w:tplc="463E23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E1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5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8E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2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A60872"/>
    <w:multiLevelType w:val="hybridMultilevel"/>
    <w:tmpl w:val="600AE816"/>
    <w:lvl w:ilvl="0" w:tplc="343A188E">
      <w:start w:val="1"/>
      <w:numFmt w:val="decimal"/>
      <w:lvlText w:val="%1)"/>
      <w:lvlJc w:val="left"/>
      <w:pPr>
        <w:ind w:left="4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2DB6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0E4B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0A3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0706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8A29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36BDA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895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1A893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6A4323"/>
    <w:multiLevelType w:val="hybridMultilevel"/>
    <w:tmpl w:val="B1C0988C"/>
    <w:lvl w:ilvl="0" w:tplc="D6483346">
      <w:start w:val="1"/>
      <w:numFmt w:val="decimal"/>
      <w:lvlText w:val="%1."/>
      <w:lvlJc w:val="left"/>
      <w:pPr>
        <w:ind w:left="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AD054">
      <w:start w:val="1"/>
      <w:numFmt w:val="lowerLetter"/>
      <w:lvlText w:val="%2)"/>
      <w:lvlJc w:val="left"/>
      <w:pPr>
        <w:ind w:left="1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452EC">
      <w:start w:val="27"/>
      <w:numFmt w:val="lowerLetter"/>
      <w:lvlText w:val="%3)"/>
      <w:lvlJc w:val="left"/>
      <w:pPr>
        <w:ind w:left="1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2BEC2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0A45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A05A8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C1AF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8A5A4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A7F3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3957BB"/>
    <w:multiLevelType w:val="multilevel"/>
    <w:tmpl w:val="D552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235A2E"/>
    <w:multiLevelType w:val="hybridMultilevel"/>
    <w:tmpl w:val="E0384B06"/>
    <w:lvl w:ilvl="0" w:tplc="B67C4AA8">
      <w:start w:val="1"/>
      <w:numFmt w:val="decimal"/>
      <w:lvlText w:val="%1.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00950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76AD4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678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E1B2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8585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9AE1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060B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C2EA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5F740A"/>
    <w:multiLevelType w:val="hybridMultilevel"/>
    <w:tmpl w:val="F36AD490"/>
    <w:lvl w:ilvl="0" w:tplc="46ACCB16">
      <w:start w:val="1"/>
      <w:numFmt w:val="decimal"/>
      <w:lvlText w:val="%1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AC16C">
      <w:start w:val="1"/>
      <w:numFmt w:val="upperRoman"/>
      <w:lvlText w:val="%2."/>
      <w:lvlJc w:val="left"/>
      <w:pPr>
        <w:ind w:left="1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4E234">
      <w:start w:val="1"/>
      <w:numFmt w:val="lowerLetter"/>
      <w:lvlText w:val="%3)"/>
      <w:lvlJc w:val="left"/>
      <w:pPr>
        <w:ind w:left="16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AC8BC">
      <w:start w:val="1"/>
      <w:numFmt w:val="decimal"/>
      <w:lvlText w:val="%4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C7468">
      <w:start w:val="1"/>
      <w:numFmt w:val="lowerLetter"/>
      <w:lvlText w:val="%5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A2D5C">
      <w:start w:val="1"/>
      <w:numFmt w:val="lowerRoman"/>
      <w:lvlText w:val="%6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4C704">
      <w:start w:val="1"/>
      <w:numFmt w:val="decimal"/>
      <w:lvlText w:val="%7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46D46">
      <w:start w:val="1"/>
      <w:numFmt w:val="lowerLetter"/>
      <w:lvlText w:val="%8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C23FA">
      <w:start w:val="1"/>
      <w:numFmt w:val="lowerRoman"/>
      <w:lvlText w:val="%9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D4663F"/>
    <w:multiLevelType w:val="hybridMultilevel"/>
    <w:tmpl w:val="9C0AD072"/>
    <w:lvl w:ilvl="0" w:tplc="229C4202">
      <w:start w:val="1"/>
      <w:numFmt w:val="decimal"/>
      <w:lvlText w:val="%1)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01C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A404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8321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0F6C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EE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8C3A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2064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E5C6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D62C1F"/>
    <w:multiLevelType w:val="hybridMultilevel"/>
    <w:tmpl w:val="B77200EE"/>
    <w:lvl w:ilvl="0" w:tplc="F92469C6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6DA0E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0B170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ECAC0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44860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E6D16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4A288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8F940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AEF00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F675B3"/>
    <w:multiLevelType w:val="hybridMultilevel"/>
    <w:tmpl w:val="5966F052"/>
    <w:lvl w:ilvl="0" w:tplc="313AFCD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5" w15:restartNumberingAfterBreak="0">
    <w:nsid w:val="391D4909"/>
    <w:multiLevelType w:val="hybridMultilevel"/>
    <w:tmpl w:val="549A296A"/>
    <w:lvl w:ilvl="0" w:tplc="4E545500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E6162">
      <w:start w:val="1"/>
      <w:numFmt w:val="decimal"/>
      <w:lvlText w:val="%2."/>
      <w:lvlJc w:val="left"/>
      <w:pPr>
        <w:ind w:left="1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4A0F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EEDE84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ACA4C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34C20C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EEA8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A2B0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E839C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A47B96"/>
    <w:multiLevelType w:val="hybridMultilevel"/>
    <w:tmpl w:val="16CCE3FA"/>
    <w:lvl w:ilvl="0" w:tplc="962825C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E47CE">
      <w:start w:val="1"/>
      <w:numFmt w:val="lowerLetter"/>
      <w:lvlText w:val="%2)"/>
      <w:lvlJc w:val="left"/>
      <w:pPr>
        <w:ind w:left="1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E6B4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E71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81C5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0793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269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276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4BFD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89356E"/>
    <w:multiLevelType w:val="hybridMultilevel"/>
    <w:tmpl w:val="075E0E42"/>
    <w:lvl w:ilvl="0" w:tplc="73085FDA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C035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8409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ADEF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2CA7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448B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859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8B28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0C45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FD1114"/>
    <w:multiLevelType w:val="hybridMultilevel"/>
    <w:tmpl w:val="D338840C"/>
    <w:lvl w:ilvl="0" w:tplc="5E288472">
      <w:start w:val="1"/>
      <w:numFmt w:val="decimal"/>
      <w:lvlText w:val="%1."/>
      <w:lvlJc w:val="left"/>
      <w:pPr>
        <w:ind w:left="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42FA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417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6780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E22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EFA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2981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2172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EC9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A8593E"/>
    <w:multiLevelType w:val="hybridMultilevel"/>
    <w:tmpl w:val="CA7A47EA"/>
    <w:lvl w:ilvl="0" w:tplc="3F4836A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8EC">
      <w:start w:val="1"/>
      <w:numFmt w:val="lowerLetter"/>
      <w:lvlText w:val="%2"/>
      <w:lvlJc w:val="left"/>
      <w:pPr>
        <w:ind w:left="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68BE16">
      <w:start w:val="1"/>
      <w:numFmt w:val="lowerLetter"/>
      <w:lvlRestart w:val="0"/>
      <w:lvlText w:val="%3)"/>
      <w:lvlJc w:val="left"/>
      <w:pPr>
        <w:ind w:left="1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EBAB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856F0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04D4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4899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C2FD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6753E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98327B"/>
    <w:multiLevelType w:val="hybridMultilevel"/>
    <w:tmpl w:val="C07AA5C8"/>
    <w:lvl w:ilvl="0" w:tplc="6E3EA124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C222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6FA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20CA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27DB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015E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38E4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CE7E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CC25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5505DC4"/>
    <w:multiLevelType w:val="hybridMultilevel"/>
    <w:tmpl w:val="C77089F2"/>
    <w:lvl w:ilvl="0" w:tplc="3B4AE0A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E1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5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8E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2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664045"/>
    <w:multiLevelType w:val="hybridMultilevel"/>
    <w:tmpl w:val="9BFA5F12"/>
    <w:lvl w:ilvl="0" w:tplc="8AC64B72">
      <w:start w:val="1"/>
      <w:numFmt w:val="decimal"/>
      <w:lvlText w:val="%1.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6682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3AC9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EF11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6E52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EEA0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28BB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22B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A393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B633E3"/>
    <w:multiLevelType w:val="hybridMultilevel"/>
    <w:tmpl w:val="A96AB0CA"/>
    <w:lvl w:ilvl="0" w:tplc="E3AE365A">
      <w:start w:val="16"/>
      <w:numFmt w:val="decimal"/>
      <w:lvlText w:val="%1."/>
      <w:lvlJc w:val="left"/>
      <w:pPr>
        <w:ind w:left="16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A52AA">
      <w:start w:val="1"/>
      <w:numFmt w:val="decimal"/>
      <w:lvlText w:val="%2.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0D53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174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CA5F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44F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4C57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C348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69DE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293AA7"/>
    <w:multiLevelType w:val="hybridMultilevel"/>
    <w:tmpl w:val="39AE1FC4"/>
    <w:lvl w:ilvl="0" w:tplc="2E06FFEC">
      <w:start w:val="1"/>
      <w:numFmt w:val="lowerLetter"/>
      <w:lvlText w:val="%1)"/>
      <w:lvlJc w:val="left"/>
      <w:pPr>
        <w:ind w:left="1327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5" w15:restartNumberingAfterBreak="0">
    <w:nsid w:val="4EFC59AC"/>
    <w:multiLevelType w:val="hybridMultilevel"/>
    <w:tmpl w:val="E16EB7D6"/>
    <w:lvl w:ilvl="0" w:tplc="36082D6E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C18C4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C78A6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FCFC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002CE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E2D0E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CC262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3AD8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36DE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0E2502"/>
    <w:multiLevelType w:val="hybridMultilevel"/>
    <w:tmpl w:val="FC2E27AC"/>
    <w:lvl w:ilvl="0" w:tplc="3B4AE0A2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447A8">
      <w:start w:val="1"/>
      <w:numFmt w:val="decimal"/>
      <w:lvlText w:val="%2.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649C6">
      <w:start w:val="1"/>
      <w:numFmt w:val="lowerRoman"/>
      <w:lvlText w:val="%3"/>
      <w:lvlJc w:val="left"/>
      <w:pPr>
        <w:ind w:left="19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2C38A">
      <w:start w:val="1"/>
      <w:numFmt w:val="decimal"/>
      <w:lvlText w:val="%4"/>
      <w:lvlJc w:val="left"/>
      <w:pPr>
        <w:ind w:left="2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FCAA22">
      <w:start w:val="1"/>
      <w:numFmt w:val="lowerLetter"/>
      <w:lvlText w:val="%5"/>
      <w:lvlJc w:val="left"/>
      <w:pPr>
        <w:ind w:left="3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40930">
      <w:start w:val="1"/>
      <w:numFmt w:val="lowerRoman"/>
      <w:lvlText w:val="%6"/>
      <w:lvlJc w:val="left"/>
      <w:pPr>
        <w:ind w:left="4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AF0C8">
      <w:start w:val="1"/>
      <w:numFmt w:val="decimal"/>
      <w:lvlText w:val="%7"/>
      <w:lvlJc w:val="left"/>
      <w:pPr>
        <w:ind w:left="4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A1E90">
      <w:start w:val="1"/>
      <w:numFmt w:val="lowerLetter"/>
      <w:lvlText w:val="%8"/>
      <w:lvlJc w:val="left"/>
      <w:pPr>
        <w:ind w:left="5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E363E">
      <w:start w:val="1"/>
      <w:numFmt w:val="lowerRoman"/>
      <w:lvlText w:val="%9"/>
      <w:lvlJc w:val="left"/>
      <w:pPr>
        <w:ind w:left="6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9085EBF"/>
    <w:multiLevelType w:val="hybridMultilevel"/>
    <w:tmpl w:val="43F2071A"/>
    <w:lvl w:ilvl="0" w:tplc="D650588E">
      <w:start w:val="1"/>
      <w:numFmt w:val="decimal"/>
      <w:lvlText w:val="%1."/>
      <w:lvlJc w:val="left"/>
      <w:pPr>
        <w:ind w:left="5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C67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EDB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CA3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07C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1C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E68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2EA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69E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B30E24"/>
    <w:multiLevelType w:val="hybridMultilevel"/>
    <w:tmpl w:val="96BAFDB4"/>
    <w:lvl w:ilvl="0" w:tplc="6B842360">
      <w:start w:val="1"/>
      <w:numFmt w:val="decimal"/>
      <w:lvlText w:val="%1."/>
      <w:lvlJc w:val="right"/>
      <w:pPr>
        <w:ind w:left="38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E123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EC6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C9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5EF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8E3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27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D6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2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0666A9"/>
    <w:multiLevelType w:val="hybridMultilevel"/>
    <w:tmpl w:val="7BA85222"/>
    <w:lvl w:ilvl="0" w:tplc="313AFCD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E310B"/>
    <w:multiLevelType w:val="hybridMultilevel"/>
    <w:tmpl w:val="4660372E"/>
    <w:lvl w:ilvl="0" w:tplc="2E1E9EC6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A50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405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7038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223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686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C58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8C60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232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02693F"/>
    <w:multiLevelType w:val="hybridMultilevel"/>
    <w:tmpl w:val="D99278E4"/>
    <w:lvl w:ilvl="0" w:tplc="26C22DA2">
      <w:start w:val="1"/>
      <w:numFmt w:val="bullet"/>
      <w:lvlText w:val="-"/>
      <w:lvlJc w:val="left"/>
      <w:pPr>
        <w:ind w:left="5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C795E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BEB9B8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4C122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2F9AC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EFE6E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E0004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466DE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26302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161662"/>
    <w:multiLevelType w:val="hybridMultilevel"/>
    <w:tmpl w:val="A546D73C"/>
    <w:lvl w:ilvl="0" w:tplc="A19C5A2A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8229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ABA4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8CB2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AFBF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0FDD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EA46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84618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D6107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745D0B"/>
    <w:multiLevelType w:val="hybridMultilevel"/>
    <w:tmpl w:val="7F00813C"/>
    <w:lvl w:ilvl="0" w:tplc="6C322980">
      <w:start w:val="1"/>
      <w:numFmt w:val="decimal"/>
      <w:lvlText w:val="%1)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6C3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492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260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EF8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6DBA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528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ABB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468CD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2B791B"/>
    <w:multiLevelType w:val="hybridMultilevel"/>
    <w:tmpl w:val="89947A12"/>
    <w:lvl w:ilvl="0" w:tplc="78968022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849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81D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480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2FB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A8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84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866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29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1208C2"/>
    <w:multiLevelType w:val="hybridMultilevel"/>
    <w:tmpl w:val="330A8A5C"/>
    <w:lvl w:ilvl="0" w:tplc="8CE0E368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3B6">
      <w:start w:val="1"/>
      <w:numFmt w:val="lowerLetter"/>
      <w:lvlText w:val="%2)"/>
      <w:lvlJc w:val="left"/>
      <w:pPr>
        <w:ind w:left="1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CC7BE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46B8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0189A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CF036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CCD7E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21424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4DAE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0A293A"/>
    <w:multiLevelType w:val="multilevel"/>
    <w:tmpl w:val="A6AA4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DB49B9"/>
    <w:multiLevelType w:val="hybridMultilevel"/>
    <w:tmpl w:val="B1C0988C"/>
    <w:lvl w:ilvl="0" w:tplc="D6483346">
      <w:start w:val="1"/>
      <w:numFmt w:val="decimal"/>
      <w:lvlText w:val="%1."/>
      <w:lvlJc w:val="left"/>
      <w:pPr>
        <w:ind w:left="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AD054">
      <w:start w:val="1"/>
      <w:numFmt w:val="lowerLetter"/>
      <w:lvlText w:val="%2)"/>
      <w:lvlJc w:val="left"/>
      <w:pPr>
        <w:ind w:left="1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452EC">
      <w:start w:val="27"/>
      <w:numFmt w:val="lowerLetter"/>
      <w:lvlText w:val="%3)"/>
      <w:lvlJc w:val="left"/>
      <w:pPr>
        <w:ind w:left="1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2BEC2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0A45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A05A8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C1AF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8A5A4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A7F3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961E9C"/>
    <w:multiLevelType w:val="hybridMultilevel"/>
    <w:tmpl w:val="8F16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84786">
    <w:abstractNumId w:val="21"/>
  </w:num>
  <w:num w:numId="2" w16cid:durableId="1883512540">
    <w:abstractNumId w:val="29"/>
  </w:num>
  <w:num w:numId="3" w16cid:durableId="908997989">
    <w:abstractNumId w:val="12"/>
  </w:num>
  <w:num w:numId="4" w16cid:durableId="1071972502">
    <w:abstractNumId w:val="43"/>
  </w:num>
  <w:num w:numId="5" w16cid:durableId="1789739868">
    <w:abstractNumId w:val="36"/>
  </w:num>
  <w:num w:numId="6" w16cid:durableId="628903631">
    <w:abstractNumId w:val="25"/>
  </w:num>
  <w:num w:numId="7" w16cid:durableId="1005283983">
    <w:abstractNumId w:val="27"/>
  </w:num>
  <w:num w:numId="8" w16cid:durableId="1383599931">
    <w:abstractNumId w:val="42"/>
  </w:num>
  <w:num w:numId="9" w16cid:durableId="2019848170">
    <w:abstractNumId w:val="5"/>
  </w:num>
  <w:num w:numId="10" w16cid:durableId="1159416980">
    <w:abstractNumId w:val="8"/>
  </w:num>
  <w:num w:numId="11" w16cid:durableId="2089618481">
    <w:abstractNumId w:val="44"/>
  </w:num>
  <w:num w:numId="12" w16cid:durableId="556428632">
    <w:abstractNumId w:val="22"/>
  </w:num>
  <w:num w:numId="13" w16cid:durableId="1260942910">
    <w:abstractNumId w:val="30"/>
  </w:num>
  <w:num w:numId="14" w16cid:durableId="1368070384">
    <w:abstractNumId w:val="17"/>
  </w:num>
  <w:num w:numId="15" w16cid:durableId="1914657670">
    <w:abstractNumId w:val="33"/>
  </w:num>
  <w:num w:numId="16" w16cid:durableId="959803537">
    <w:abstractNumId w:val="20"/>
  </w:num>
  <w:num w:numId="17" w16cid:durableId="1169520646">
    <w:abstractNumId w:val="41"/>
  </w:num>
  <w:num w:numId="18" w16cid:durableId="1056929831">
    <w:abstractNumId w:val="37"/>
  </w:num>
  <w:num w:numId="19" w16cid:durableId="1450661551">
    <w:abstractNumId w:val="26"/>
  </w:num>
  <w:num w:numId="20" w16cid:durableId="564608082">
    <w:abstractNumId w:val="3"/>
  </w:num>
  <w:num w:numId="21" w16cid:durableId="1233196734">
    <w:abstractNumId w:val="40"/>
  </w:num>
  <w:num w:numId="22" w16cid:durableId="1848641813">
    <w:abstractNumId w:val="35"/>
  </w:num>
  <w:num w:numId="23" w16cid:durableId="2059279440">
    <w:abstractNumId w:val="13"/>
  </w:num>
  <w:num w:numId="24" w16cid:durableId="1652366343">
    <w:abstractNumId w:val="45"/>
  </w:num>
  <w:num w:numId="25" w16cid:durableId="1440907103">
    <w:abstractNumId w:val="23"/>
  </w:num>
  <w:num w:numId="26" w16cid:durableId="1953780863">
    <w:abstractNumId w:val="18"/>
  </w:num>
  <w:num w:numId="27" w16cid:durableId="1578906641">
    <w:abstractNumId w:val="28"/>
  </w:num>
  <w:num w:numId="28" w16cid:durableId="1011372561">
    <w:abstractNumId w:val="15"/>
  </w:num>
  <w:num w:numId="29" w16cid:durableId="266667640">
    <w:abstractNumId w:val="32"/>
  </w:num>
  <w:num w:numId="30" w16cid:durableId="280571017">
    <w:abstractNumId w:val="10"/>
  </w:num>
  <w:num w:numId="31" w16cid:durableId="1526291964">
    <w:abstractNumId w:val="4"/>
  </w:num>
  <w:num w:numId="32" w16cid:durableId="2133593697">
    <w:abstractNumId w:val="14"/>
  </w:num>
  <w:num w:numId="33" w16cid:durableId="1618293836">
    <w:abstractNumId w:val="16"/>
  </w:num>
  <w:num w:numId="34" w16cid:durableId="240724294">
    <w:abstractNumId w:val="7"/>
  </w:num>
  <w:num w:numId="35" w16cid:durableId="224993647">
    <w:abstractNumId w:val="31"/>
  </w:num>
  <w:num w:numId="36" w16cid:durableId="81529357">
    <w:abstractNumId w:val="38"/>
  </w:num>
  <w:num w:numId="37" w16cid:durableId="639195371">
    <w:abstractNumId w:val="6"/>
  </w:num>
  <w:num w:numId="38" w16cid:durableId="1272130613">
    <w:abstractNumId w:val="0"/>
  </w:num>
  <w:num w:numId="39" w16cid:durableId="10566693">
    <w:abstractNumId w:val="2"/>
  </w:num>
  <w:num w:numId="40" w16cid:durableId="1646348508">
    <w:abstractNumId w:val="24"/>
  </w:num>
  <w:num w:numId="41" w16cid:durableId="10692455">
    <w:abstractNumId w:val="9"/>
  </w:num>
  <w:num w:numId="42" w16cid:durableId="490831387">
    <w:abstractNumId w:val="39"/>
  </w:num>
  <w:num w:numId="43" w16cid:durableId="783574167">
    <w:abstractNumId w:val="11"/>
  </w:num>
  <w:num w:numId="44" w16cid:durableId="224882086">
    <w:abstractNumId w:val="47"/>
  </w:num>
  <w:num w:numId="45" w16cid:durableId="1606695325">
    <w:abstractNumId w:val="19"/>
  </w:num>
  <w:num w:numId="46" w16cid:durableId="1165585451">
    <w:abstractNumId w:val="46"/>
  </w:num>
  <w:num w:numId="47" w16cid:durableId="245962907">
    <w:abstractNumId w:val="1"/>
  </w:num>
  <w:num w:numId="48" w16cid:durableId="704717069">
    <w:abstractNumId w:val="48"/>
  </w:num>
  <w:num w:numId="49" w16cid:durableId="12067156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36"/>
    <w:rsid w:val="00040634"/>
    <w:rsid w:val="00042C6E"/>
    <w:rsid w:val="000536C6"/>
    <w:rsid w:val="00055C39"/>
    <w:rsid w:val="0006639C"/>
    <w:rsid w:val="000C5BB2"/>
    <w:rsid w:val="000C7177"/>
    <w:rsid w:val="000D189F"/>
    <w:rsid w:val="000D6E10"/>
    <w:rsid w:val="00106159"/>
    <w:rsid w:val="00152170"/>
    <w:rsid w:val="0016751F"/>
    <w:rsid w:val="00176AA1"/>
    <w:rsid w:val="001C2CE8"/>
    <w:rsid w:val="001C4131"/>
    <w:rsid w:val="001D49CA"/>
    <w:rsid w:val="001D5ACA"/>
    <w:rsid w:val="001D7BD8"/>
    <w:rsid w:val="0021529A"/>
    <w:rsid w:val="00223CDD"/>
    <w:rsid w:val="00237445"/>
    <w:rsid w:val="0024502E"/>
    <w:rsid w:val="00246D93"/>
    <w:rsid w:val="002724E4"/>
    <w:rsid w:val="002E4AFE"/>
    <w:rsid w:val="002F0E36"/>
    <w:rsid w:val="003239F0"/>
    <w:rsid w:val="00335A42"/>
    <w:rsid w:val="0035171E"/>
    <w:rsid w:val="00395D40"/>
    <w:rsid w:val="00396823"/>
    <w:rsid w:val="003A12AD"/>
    <w:rsid w:val="004232C4"/>
    <w:rsid w:val="00433796"/>
    <w:rsid w:val="004745B1"/>
    <w:rsid w:val="00492D16"/>
    <w:rsid w:val="004B0DFB"/>
    <w:rsid w:val="004C78B3"/>
    <w:rsid w:val="004F4394"/>
    <w:rsid w:val="004F7A50"/>
    <w:rsid w:val="00500DDF"/>
    <w:rsid w:val="00501A2D"/>
    <w:rsid w:val="00552841"/>
    <w:rsid w:val="00561DF3"/>
    <w:rsid w:val="005B33C0"/>
    <w:rsid w:val="005C7207"/>
    <w:rsid w:val="006012F1"/>
    <w:rsid w:val="0061452C"/>
    <w:rsid w:val="00617CBF"/>
    <w:rsid w:val="00634692"/>
    <w:rsid w:val="0065621C"/>
    <w:rsid w:val="006674E1"/>
    <w:rsid w:val="00680A8B"/>
    <w:rsid w:val="006B7B11"/>
    <w:rsid w:val="006E679A"/>
    <w:rsid w:val="00712446"/>
    <w:rsid w:val="0071574B"/>
    <w:rsid w:val="0072185A"/>
    <w:rsid w:val="007264B5"/>
    <w:rsid w:val="0079187C"/>
    <w:rsid w:val="00794650"/>
    <w:rsid w:val="008223E0"/>
    <w:rsid w:val="008268E6"/>
    <w:rsid w:val="008455A0"/>
    <w:rsid w:val="008C6FC8"/>
    <w:rsid w:val="009048C5"/>
    <w:rsid w:val="00926182"/>
    <w:rsid w:val="00982C3C"/>
    <w:rsid w:val="00994163"/>
    <w:rsid w:val="009B2D5D"/>
    <w:rsid w:val="009E209D"/>
    <w:rsid w:val="00A3217D"/>
    <w:rsid w:val="00A3438C"/>
    <w:rsid w:val="00A41657"/>
    <w:rsid w:val="00A5338B"/>
    <w:rsid w:val="00A8161E"/>
    <w:rsid w:val="00A82E71"/>
    <w:rsid w:val="00A91F7B"/>
    <w:rsid w:val="00AD31F5"/>
    <w:rsid w:val="00B05172"/>
    <w:rsid w:val="00B5531F"/>
    <w:rsid w:val="00B64821"/>
    <w:rsid w:val="00B979FF"/>
    <w:rsid w:val="00BA3D3B"/>
    <w:rsid w:val="00BF55A4"/>
    <w:rsid w:val="00C07C24"/>
    <w:rsid w:val="00C2445D"/>
    <w:rsid w:val="00C5412C"/>
    <w:rsid w:val="00C54231"/>
    <w:rsid w:val="00C5688C"/>
    <w:rsid w:val="00C86548"/>
    <w:rsid w:val="00CD06E6"/>
    <w:rsid w:val="00CD2FC2"/>
    <w:rsid w:val="00CD73CF"/>
    <w:rsid w:val="00D24FA7"/>
    <w:rsid w:val="00D251DA"/>
    <w:rsid w:val="00D460BC"/>
    <w:rsid w:val="00D47E5A"/>
    <w:rsid w:val="00D6488B"/>
    <w:rsid w:val="00D73D2F"/>
    <w:rsid w:val="00DA080B"/>
    <w:rsid w:val="00DB07A3"/>
    <w:rsid w:val="00DB1A80"/>
    <w:rsid w:val="00DC0C53"/>
    <w:rsid w:val="00DC0CFF"/>
    <w:rsid w:val="00DE699C"/>
    <w:rsid w:val="00E04AA7"/>
    <w:rsid w:val="00E35DBF"/>
    <w:rsid w:val="00E5099F"/>
    <w:rsid w:val="00E843BA"/>
    <w:rsid w:val="00E9056B"/>
    <w:rsid w:val="00E9403B"/>
    <w:rsid w:val="00E956E3"/>
    <w:rsid w:val="00EF22A6"/>
    <w:rsid w:val="00F64EB4"/>
    <w:rsid w:val="00F9517E"/>
    <w:rsid w:val="00FA491B"/>
    <w:rsid w:val="00FC1FC6"/>
    <w:rsid w:val="00FD018C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91A7"/>
  <w15:docId w15:val="{A54C2303-71C7-4A76-9E6A-C893425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80" w:right="1920" w:firstLine="4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left="783"/>
      <w:jc w:val="center"/>
      <w:outlineLvl w:val="0"/>
    </w:pPr>
    <w:rPr>
      <w:rFonts w:ascii="Tahoma" w:eastAsia="Tahoma" w:hAnsi="Tahoma" w:cs="Tahoma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/>
      <w:ind w:left="4575" w:hanging="10"/>
      <w:jc w:val="center"/>
      <w:outlineLvl w:val="1"/>
    </w:pPr>
    <w:rPr>
      <w:rFonts w:ascii="Tahoma" w:eastAsia="Tahoma" w:hAnsi="Tahoma" w:cs="Tahoma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ahoma" w:eastAsia="Tahoma" w:hAnsi="Tahoma" w:cs="Tahoma"/>
      <w:color w:val="000000"/>
      <w:sz w:val="21"/>
    </w:rPr>
  </w:style>
  <w:style w:type="character" w:customStyle="1" w:styleId="Nagwek1Znak">
    <w:name w:val="Nagłówek 1 Znak"/>
    <w:link w:val="Nagwek1"/>
    <w:rPr>
      <w:rFonts w:ascii="Tahoma" w:eastAsia="Tahoma" w:hAnsi="Tahoma" w:cs="Tahom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5A4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99"/>
    <w:qFormat/>
    <w:rsid w:val="00D251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2C4"/>
    <w:rPr>
      <w:rFonts w:ascii="Segoe UI" w:eastAsia="Tahoma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979FF"/>
    <w:pPr>
      <w:tabs>
        <w:tab w:val="center" w:pos="4536"/>
        <w:tab w:val="right" w:pos="9072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979FF"/>
    <w:rPr>
      <w:rFonts w:ascii="Calibri" w:eastAsia="Calibri" w:hAnsi="Calibri" w:cs="Times New Roman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CD73CF"/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3CF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3C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D7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cp:lastModifiedBy>Kacper Polis</cp:lastModifiedBy>
  <cp:revision>11</cp:revision>
  <cp:lastPrinted>2019-05-14T12:29:00Z</cp:lastPrinted>
  <dcterms:created xsi:type="dcterms:W3CDTF">2025-05-30T08:01:00Z</dcterms:created>
  <dcterms:modified xsi:type="dcterms:W3CDTF">2025-06-11T16:31:00Z</dcterms:modified>
</cp:coreProperties>
</file>